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54" w:rsidRPr="001533BE" w:rsidRDefault="00136A3C" w:rsidP="001533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1) </w:t>
      </w:r>
      <w:r w:rsidR="001533BE" w:rsidRPr="001533BE">
        <w:rPr>
          <w:rFonts w:ascii="Times New Roman" w:hAnsi="Times New Roman" w:cs="Times New Roman"/>
          <w:b/>
          <w:sz w:val="28"/>
          <w:szCs w:val="28"/>
        </w:rPr>
        <w:t>Любовь к Богу и ближнему как основа духовно-нравственного воспитания</w:t>
      </w:r>
    </w:p>
    <w:p w:rsidR="0044515C" w:rsidRDefault="001533BE" w:rsidP="00DA5C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 Е.А., к.ф.н., </w:t>
      </w:r>
    </w:p>
    <w:p w:rsidR="001533BE" w:rsidRDefault="001533BE" w:rsidP="00DA5C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правоохранительной</w:t>
      </w:r>
    </w:p>
    <w:p w:rsidR="001533BE" w:rsidRDefault="001533BE" w:rsidP="00DA5C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и исполнительного производства</w:t>
      </w:r>
    </w:p>
    <w:p w:rsidR="001533BE" w:rsidRDefault="001533BE" w:rsidP="00DA5C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 ВГУЮ (РПА Минюста России)</w:t>
      </w:r>
    </w:p>
    <w:p w:rsidR="0044515C" w:rsidRDefault="0044515C" w:rsidP="00153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D20" w:rsidRDefault="00C84239" w:rsidP="001533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84239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4515C">
        <w:rPr>
          <w:rFonts w:ascii="Times New Roman" w:hAnsi="Times New Roman" w:cs="Times New Roman"/>
          <w:sz w:val="28"/>
          <w:szCs w:val="28"/>
        </w:rPr>
        <w:t xml:space="preserve">Слово «любовь» в </w:t>
      </w:r>
      <w:r w:rsidR="00A61D20">
        <w:rPr>
          <w:rFonts w:ascii="Times New Roman" w:hAnsi="Times New Roman" w:cs="Times New Roman"/>
          <w:sz w:val="28"/>
          <w:szCs w:val="28"/>
        </w:rPr>
        <w:t xml:space="preserve">Новом </w:t>
      </w:r>
      <w:r w:rsidR="0044515C">
        <w:rPr>
          <w:rFonts w:ascii="Times New Roman" w:hAnsi="Times New Roman" w:cs="Times New Roman"/>
          <w:sz w:val="28"/>
          <w:szCs w:val="28"/>
        </w:rPr>
        <w:t>частотном словаре русск</w:t>
      </w:r>
      <w:r w:rsidR="00A61D20">
        <w:rPr>
          <w:rFonts w:ascii="Times New Roman" w:hAnsi="Times New Roman" w:cs="Times New Roman"/>
          <w:sz w:val="28"/>
          <w:szCs w:val="28"/>
        </w:rPr>
        <w:t>ой лексики</w:t>
      </w:r>
      <w:r w:rsidR="00A61D2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A61D20">
        <w:rPr>
          <w:rFonts w:ascii="Times New Roman" w:hAnsi="Times New Roman" w:cs="Times New Roman"/>
          <w:sz w:val="28"/>
          <w:szCs w:val="28"/>
        </w:rPr>
        <w:t xml:space="preserve"> </w:t>
      </w:r>
      <w:r w:rsidR="006D4DDC">
        <w:rPr>
          <w:rFonts w:ascii="Times New Roman" w:hAnsi="Times New Roman" w:cs="Times New Roman"/>
          <w:sz w:val="28"/>
          <w:szCs w:val="28"/>
        </w:rPr>
        <w:t>в разделе «Частот</w:t>
      </w:r>
      <w:r w:rsidR="003E2353">
        <w:rPr>
          <w:rFonts w:ascii="Times New Roman" w:hAnsi="Times New Roman" w:cs="Times New Roman"/>
          <w:sz w:val="28"/>
          <w:szCs w:val="28"/>
        </w:rPr>
        <w:t>ный список имен существительных»</w:t>
      </w:r>
      <w:r w:rsidR="006D4DDC">
        <w:rPr>
          <w:rFonts w:ascii="Times New Roman" w:hAnsi="Times New Roman" w:cs="Times New Roman"/>
          <w:sz w:val="28"/>
          <w:szCs w:val="28"/>
        </w:rPr>
        <w:t xml:space="preserve"> </w:t>
      </w:r>
      <w:r w:rsidR="00A61D20">
        <w:rPr>
          <w:rFonts w:ascii="Times New Roman" w:hAnsi="Times New Roman" w:cs="Times New Roman"/>
          <w:sz w:val="28"/>
          <w:szCs w:val="28"/>
        </w:rPr>
        <w:t xml:space="preserve">имеет следующие характеристики: </w:t>
      </w:r>
      <w:r w:rsidR="00A61D20">
        <w:rPr>
          <w:rFonts w:ascii="Times New Roman" w:hAnsi="Times New Roman" w:cs="Times New Roman"/>
          <w:sz w:val="28"/>
          <w:szCs w:val="28"/>
          <w:lang w:val="en-US"/>
        </w:rPr>
        <w:t>ipm</w:t>
      </w:r>
      <w:r w:rsidR="00A61D20">
        <w:rPr>
          <w:rFonts w:ascii="Times New Roman" w:hAnsi="Times New Roman" w:cs="Times New Roman"/>
          <w:sz w:val="28"/>
          <w:szCs w:val="28"/>
        </w:rPr>
        <w:t xml:space="preserve"> </w:t>
      </w:r>
      <w:r w:rsidR="0044515C" w:rsidRPr="0044515C">
        <w:rPr>
          <w:rFonts w:ascii="Times New Roman" w:hAnsi="Times New Roman" w:cs="Times New Roman"/>
          <w:color w:val="000000"/>
          <w:sz w:val="28"/>
          <w:szCs w:val="28"/>
        </w:rPr>
        <w:t>323.9</w:t>
      </w:r>
      <w:r w:rsidR="00D42470">
        <w:rPr>
          <w:rFonts w:ascii="Times New Roman" w:hAnsi="Times New Roman" w:cs="Times New Roman"/>
          <w:color w:val="000000"/>
          <w:sz w:val="28"/>
          <w:szCs w:val="28"/>
        </w:rPr>
        <w:t>, ранг</w:t>
      </w:r>
      <w:r w:rsidR="0044515C" w:rsidRPr="0044515C">
        <w:rPr>
          <w:rFonts w:ascii="Times New Roman" w:hAnsi="Times New Roman" w:cs="Times New Roman"/>
          <w:color w:val="000000"/>
          <w:sz w:val="28"/>
          <w:szCs w:val="28"/>
        </w:rPr>
        <w:t xml:space="preserve"> 307</w:t>
      </w:r>
      <w:r w:rsidR="00D424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42470">
        <w:rPr>
          <w:rFonts w:ascii="Times New Roman" w:hAnsi="Times New Roman" w:cs="Times New Roman"/>
          <w:color w:val="000000"/>
          <w:sz w:val="28"/>
          <w:szCs w:val="28"/>
          <w:lang w:val="en-US"/>
        </w:rPr>
        <w:t>Ipm</w:t>
      </w:r>
      <w:r w:rsidR="00D4247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42470" w:rsidRPr="00D42470">
        <w:rPr>
          <w:rFonts w:ascii="Times New Roman" w:hAnsi="Times New Roman" w:cs="Times New Roman"/>
          <w:color w:val="000000"/>
          <w:sz w:val="28"/>
          <w:szCs w:val="28"/>
        </w:rPr>
        <w:t>instances per million words</w:t>
      </w:r>
      <w:r w:rsidR="00D42470">
        <w:rPr>
          <w:rFonts w:ascii="Times New Roman" w:hAnsi="Times New Roman" w:cs="Times New Roman"/>
          <w:color w:val="000000"/>
          <w:sz w:val="28"/>
          <w:szCs w:val="28"/>
        </w:rPr>
        <w:t xml:space="preserve">) – это число употреблений слова на миллион слов </w:t>
      </w:r>
      <w:r w:rsidR="00D42470" w:rsidRPr="00D42470">
        <w:rPr>
          <w:rFonts w:ascii="Times New Roman" w:hAnsi="Times New Roman" w:cs="Times New Roman"/>
          <w:color w:val="000000"/>
          <w:sz w:val="28"/>
          <w:szCs w:val="28"/>
        </w:rPr>
        <w:t>Национального корпуса русского языка</w:t>
      </w:r>
      <w:r w:rsidR="00D42470">
        <w:rPr>
          <w:rFonts w:ascii="Times New Roman" w:hAnsi="Times New Roman" w:cs="Times New Roman"/>
          <w:color w:val="000000"/>
          <w:sz w:val="28"/>
          <w:szCs w:val="28"/>
        </w:rPr>
        <w:t>; ранг –</w:t>
      </w:r>
      <w:r w:rsidR="006D4DDC">
        <w:rPr>
          <w:rFonts w:ascii="Times New Roman" w:hAnsi="Times New Roman" w:cs="Times New Roman"/>
          <w:color w:val="000000"/>
          <w:sz w:val="28"/>
          <w:szCs w:val="28"/>
        </w:rPr>
        <w:t xml:space="preserve">порядковый номер слова в общем частотном списке. При этом слово «любовь» в частотном словаре художественной литературы имеет </w:t>
      </w:r>
      <w:r w:rsidR="006D4DDC">
        <w:rPr>
          <w:rFonts w:ascii="Times New Roman" w:hAnsi="Times New Roman" w:cs="Times New Roman"/>
          <w:color w:val="000000"/>
          <w:sz w:val="28"/>
          <w:szCs w:val="28"/>
          <w:lang w:val="en-US"/>
        </w:rPr>
        <w:t>ipm</w:t>
      </w:r>
      <w:r w:rsidR="006D4DDC" w:rsidRPr="006D4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DDC">
        <w:rPr>
          <w:rFonts w:ascii="Times New Roman" w:hAnsi="Times New Roman" w:cs="Times New Roman"/>
          <w:color w:val="000000"/>
          <w:sz w:val="28"/>
          <w:szCs w:val="28"/>
        </w:rPr>
        <w:t xml:space="preserve">312.6; в частотном словаре публицистики – 322.4; в частотном словаре живой русской лексики – 95.8 (для сравнения </w:t>
      </w:r>
      <w:r w:rsidR="006D4DDC">
        <w:rPr>
          <w:rFonts w:ascii="Times New Roman" w:hAnsi="Times New Roman" w:cs="Times New Roman"/>
          <w:color w:val="000000"/>
          <w:sz w:val="28"/>
          <w:szCs w:val="28"/>
          <w:lang w:val="en-US"/>
        </w:rPr>
        <w:t>ipm</w:t>
      </w:r>
      <w:r w:rsidR="006D4DDC" w:rsidRPr="006D4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DDC">
        <w:rPr>
          <w:rFonts w:ascii="Times New Roman" w:hAnsi="Times New Roman" w:cs="Times New Roman"/>
          <w:color w:val="000000"/>
          <w:sz w:val="28"/>
          <w:szCs w:val="28"/>
        </w:rPr>
        <w:t xml:space="preserve">слова «Бог» в последнем из упомянутых словарей составляет 366.6). </w:t>
      </w:r>
    </w:p>
    <w:p w:rsidR="00FF6611" w:rsidRDefault="00FF6611" w:rsidP="001533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сожалению, частотные словари не учитывают контекст употребления слова, поэтому указанные числовые параметры включают и любовь к Богу, и любовь </w:t>
      </w:r>
      <w:r w:rsidR="003E235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жене или мужу, и любовь к мороженому или сериалу. </w:t>
      </w:r>
      <w:r w:rsidR="00F7702B">
        <w:rPr>
          <w:rFonts w:ascii="Times New Roman" w:hAnsi="Times New Roman" w:cs="Times New Roman"/>
          <w:color w:val="000000"/>
          <w:sz w:val="28"/>
          <w:szCs w:val="28"/>
        </w:rPr>
        <w:t xml:space="preserve">Для современного русского языка одинаково приемлемо </w:t>
      </w:r>
      <w:proofErr w:type="gramStart"/>
      <w:r w:rsidR="00F7702B">
        <w:rPr>
          <w:rFonts w:ascii="Times New Roman" w:hAnsi="Times New Roman" w:cs="Times New Roman"/>
          <w:color w:val="000000"/>
          <w:sz w:val="28"/>
          <w:szCs w:val="28"/>
        </w:rPr>
        <w:t>звучит</w:t>
      </w:r>
      <w:proofErr w:type="gramEnd"/>
      <w:r w:rsidR="00F7702B">
        <w:rPr>
          <w:rFonts w:ascii="Times New Roman" w:hAnsi="Times New Roman" w:cs="Times New Roman"/>
          <w:color w:val="000000"/>
          <w:sz w:val="28"/>
          <w:szCs w:val="28"/>
        </w:rPr>
        <w:t xml:space="preserve"> и «Я люблю Бога», и «Я люблю детей», и «Я люблю пирожки с картошкой» или даже «Я обожаю пирожки с картошкой</w:t>
      </w:r>
      <w:r w:rsidR="003E2353">
        <w:rPr>
          <w:rFonts w:ascii="Times New Roman" w:hAnsi="Times New Roman" w:cs="Times New Roman"/>
          <w:color w:val="000000"/>
          <w:sz w:val="28"/>
          <w:szCs w:val="28"/>
        </w:rPr>
        <w:t>, это такая прелесть!</w:t>
      </w:r>
      <w:r w:rsidR="00F7702B">
        <w:rPr>
          <w:rFonts w:ascii="Times New Roman" w:hAnsi="Times New Roman" w:cs="Times New Roman"/>
          <w:color w:val="000000"/>
          <w:sz w:val="28"/>
          <w:szCs w:val="28"/>
        </w:rPr>
        <w:t xml:space="preserve">» Почему мы так легкомысленно относимся к понятию любви, которое имеет </w:t>
      </w:r>
      <w:proofErr w:type="gramStart"/>
      <w:r w:rsidR="00F7702B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="00F7702B">
        <w:rPr>
          <w:rFonts w:ascii="Times New Roman" w:hAnsi="Times New Roman" w:cs="Times New Roman"/>
          <w:color w:val="000000"/>
          <w:sz w:val="28"/>
          <w:szCs w:val="28"/>
        </w:rPr>
        <w:t xml:space="preserve"> в духовно-нравственном воспитани</w:t>
      </w:r>
      <w:r w:rsidR="00BA12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702B">
        <w:rPr>
          <w:rFonts w:ascii="Times New Roman" w:hAnsi="Times New Roman" w:cs="Times New Roman"/>
          <w:color w:val="000000"/>
          <w:sz w:val="28"/>
          <w:szCs w:val="28"/>
        </w:rPr>
        <w:t xml:space="preserve"> в контексте православного мировоззрения, исторически актуального для России и переживающего ренессанс в настоящее время?</w:t>
      </w:r>
    </w:p>
    <w:p w:rsidR="00AE38F9" w:rsidRDefault="000F102D" w:rsidP="00AE3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F102D">
        <w:rPr>
          <w:rFonts w:ascii="Times New Roman" w:hAnsi="Times New Roman" w:cs="Times New Roman"/>
          <w:b/>
          <w:color w:val="000000"/>
          <w:sz w:val="28"/>
          <w:szCs w:val="28"/>
        </w:rPr>
        <w:t>слайд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E38F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Возможно, это связано с тем, что мы приобрели </w:t>
      </w:r>
      <w:r w:rsidR="002644AB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устойчивый </w:t>
      </w:r>
      <w:r w:rsidR="00AE38F9">
        <w:rPr>
          <w:rFonts w:ascii="Times New Roman" w:hAnsi="Times New Roman" w:cs="Times New Roman"/>
          <w:color w:val="000000"/>
          <w:sz w:val="28"/>
          <w:szCs w:val="28"/>
        </w:rPr>
        <w:t xml:space="preserve">навык понимания любви как чувства или эмоции. В психологической науке под эмоциями понимаются психологические состояния, которые отражают </w:t>
      </w:r>
      <w:r w:rsidR="00AE38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оценку индивидом воздействующих на него факторов, а чувства представляют собой устойчивое эмоциональное отношение к тем или иным аспектам действительности</w:t>
      </w:r>
      <w:r w:rsidR="00AE38F9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AE38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6049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60495" w:rsidRPr="00660495">
        <w:rPr>
          <w:rFonts w:ascii="Times New Roman" w:hAnsi="Times New Roman" w:cs="Times New Roman"/>
          <w:b/>
          <w:color w:val="000000"/>
          <w:sz w:val="28"/>
          <w:szCs w:val="28"/>
        </w:rPr>
        <w:t>слайд 4</w:t>
      </w:r>
      <w:r w:rsidR="0066049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E38F9">
        <w:rPr>
          <w:rFonts w:ascii="Times New Roman" w:hAnsi="Times New Roman" w:cs="Times New Roman"/>
          <w:color w:val="000000"/>
          <w:sz w:val="28"/>
          <w:szCs w:val="28"/>
        </w:rPr>
        <w:t xml:space="preserve">Однако в православии любовь выходит за пределы чувственной сферы личности: </w:t>
      </w:r>
      <w:r w:rsidR="00AE38F9" w:rsidRPr="00AE38F9">
        <w:rPr>
          <w:rFonts w:ascii="Times New Roman" w:hAnsi="Times New Roman" w:cs="Times New Roman"/>
          <w:color w:val="000000"/>
          <w:sz w:val="28"/>
          <w:szCs w:val="28"/>
        </w:rPr>
        <w:t>Кто не любит, тот не познал Бога, потому ч</w:t>
      </w:r>
      <w:r w:rsidR="00AE38F9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="00AE38F9" w:rsidRPr="00AE38F9">
        <w:rPr>
          <w:rFonts w:ascii="Times New Roman" w:hAnsi="Times New Roman" w:cs="Times New Roman"/>
          <w:b/>
          <w:i/>
          <w:color w:val="000000"/>
          <w:sz w:val="28"/>
          <w:szCs w:val="28"/>
        </w:rPr>
        <w:t>Бог есть любовь</w:t>
      </w:r>
      <w:r w:rsidR="00AE38F9">
        <w:rPr>
          <w:rFonts w:ascii="Times New Roman" w:hAnsi="Times New Roman" w:cs="Times New Roman"/>
          <w:color w:val="000000"/>
          <w:sz w:val="28"/>
          <w:szCs w:val="28"/>
        </w:rPr>
        <w:t xml:space="preserve"> (1 Ин</w:t>
      </w:r>
      <w:proofErr w:type="gramStart"/>
      <w:r w:rsidR="00AE38F9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AE38F9">
        <w:rPr>
          <w:rFonts w:ascii="Times New Roman" w:hAnsi="Times New Roman" w:cs="Times New Roman"/>
          <w:color w:val="000000"/>
          <w:sz w:val="28"/>
          <w:szCs w:val="28"/>
        </w:rPr>
        <w:t xml:space="preserve">4: </w:t>
      </w:r>
      <w:r w:rsidR="00AE38F9" w:rsidRPr="00AE38F9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="00AE38F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AE38F9" w:rsidRPr="00AE38F9">
        <w:rPr>
          <w:rFonts w:ascii="Times New Roman" w:hAnsi="Times New Roman" w:cs="Times New Roman"/>
          <w:b/>
          <w:i/>
          <w:color w:val="000000"/>
          <w:sz w:val="28"/>
          <w:szCs w:val="28"/>
        </w:rPr>
        <w:t>Бог есть любовь</w:t>
      </w:r>
      <w:r w:rsidR="00AE38F9" w:rsidRPr="00AE38F9">
        <w:rPr>
          <w:rFonts w:ascii="Times New Roman" w:hAnsi="Times New Roman" w:cs="Times New Roman"/>
          <w:color w:val="000000"/>
          <w:sz w:val="28"/>
          <w:szCs w:val="28"/>
        </w:rPr>
        <w:t>, и пребывающий в любви пребывает в Боге, и Бог в нем (1 Ин., 4: 16)</w:t>
      </w:r>
      <w:r w:rsidR="00AE38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5598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любовь – это не чувство, не эмоция, </w:t>
      </w:r>
      <w:r w:rsidR="00660495">
        <w:rPr>
          <w:rFonts w:ascii="Times New Roman" w:hAnsi="Times New Roman" w:cs="Times New Roman"/>
          <w:color w:val="000000"/>
          <w:sz w:val="28"/>
          <w:szCs w:val="28"/>
        </w:rPr>
        <w:t xml:space="preserve">не страстная привязанность, </w:t>
      </w:r>
      <w:r w:rsidR="00B25598">
        <w:rPr>
          <w:rFonts w:ascii="Times New Roman" w:hAnsi="Times New Roman" w:cs="Times New Roman"/>
          <w:color w:val="000000"/>
          <w:sz w:val="28"/>
          <w:szCs w:val="28"/>
        </w:rPr>
        <w:t>не свойство, но Имя Бога, сама сущность Божественного бытия. При таком понимании любви мы осознаем, что она не заключается</w:t>
      </w:r>
      <w:r w:rsidR="00BA12FC">
        <w:rPr>
          <w:rFonts w:ascii="Times New Roman" w:hAnsi="Times New Roman" w:cs="Times New Roman"/>
          <w:color w:val="000000"/>
          <w:sz w:val="28"/>
          <w:szCs w:val="28"/>
        </w:rPr>
        <w:t xml:space="preserve"> только</w:t>
      </w:r>
      <w:r w:rsidR="00B25598">
        <w:rPr>
          <w:rFonts w:ascii="Times New Roman" w:hAnsi="Times New Roman" w:cs="Times New Roman"/>
          <w:color w:val="000000"/>
          <w:sz w:val="28"/>
          <w:szCs w:val="28"/>
        </w:rPr>
        <w:t xml:space="preserve"> в романтических или детско-родительских отношениях. Любая человеческая деятельность, включая коммуникативную, должна осуществляться с любовью.</w:t>
      </w:r>
      <w:r w:rsidR="00AA33DF">
        <w:rPr>
          <w:rFonts w:ascii="Times New Roman" w:hAnsi="Times New Roman" w:cs="Times New Roman"/>
          <w:color w:val="000000"/>
          <w:sz w:val="28"/>
          <w:szCs w:val="28"/>
        </w:rPr>
        <w:t xml:space="preserve"> Само слово любовь – молитва.</w:t>
      </w:r>
    </w:p>
    <w:p w:rsidR="00B25598" w:rsidRDefault="007749BF" w:rsidP="004D7B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749BF">
        <w:rPr>
          <w:rFonts w:ascii="Times New Roman" w:hAnsi="Times New Roman" w:cs="Times New Roman"/>
          <w:b/>
          <w:color w:val="000000"/>
          <w:sz w:val="28"/>
          <w:szCs w:val="28"/>
        </w:rPr>
        <w:t>слайд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25598">
        <w:rPr>
          <w:rFonts w:ascii="Times New Roman" w:hAnsi="Times New Roman" w:cs="Times New Roman"/>
          <w:color w:val="000000"/>
          <w:sz w:val="28"/>
          <w:szCs w:val="28"/>
        </w:rPr>
        <w:t xml:space="preserve">Любовь к Богу и ближнему – две основные заповеди, актуальные с начала мира. В этико-философских рассуждениях </w:t>
      </w:r>
      <w:r w:rsidR="004D7B98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B25598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отмечается, что христианство </w:t>
      </w:r>
      <w:r w:rsidR="00F31E3F">
        <w:rPr>
          <w:rFonts w:ascii="Times New Roman" w:hAnsi="Times New Roman" w:cs="Times New Roman"/>
          <w:color w:val="000000"/>
          <w:sz w:val="28"/>
          <w:szCs w:val="28"/>
        </w:rPr>
        <w:t xml:space="preserve">привнесло в мир новую этику – этику </w:t>
      </w:r>
      <w:r w:rsidR="004D7B98">
        <w:rPr>
          <w:rFonts w:ascii="Times New Roman" w:hAnsi="Times New Roman" w:cs="Times New Roman"/>
          <w:color w:val="000000"/>
          <w:sz w:val="28"/>
          <w:szCs w:val="28"/>
        </w:rPr>
        <w:t xml:space="preserve">веры, надежды и </w:t>
      </w:r>
      <w:r w:rsidR="00F31E3F">
        <w:rPr>
          <w:rFonts w:ascii="Times New Roman" w:hAnsi="Times New Roman" w:cs="Times New Roman"/>
          <w:color w:val="000000"/>
          <w:sz w:val="28"/>
          <w:szCs w:val="28"/>
        </w:rPr>
        <w:t>любви. До появления христианства, по крайней мере, в Европе была актуальна система кардинальных добродетелей: мужество, мудрость, умеренность и справедливость. Однако Евангелие свидетельствует о том, что любовь задолго до появления христианства занимала свято место в деле духовно-нравственного воспитани</w:t>
      </w:r>
      <w:r w:rsidR="004D7B98">
        <w:rPr>
          <w:rFonts w:ascii="Times New Roman" w:hAnsi="Times New Roman" w:cs="Times New Roman"/>
          <w:color w:val="000000"/>
          <w:sz w:val="28"/>
          <w:szCs w:val="28"/>
        </w:rPr>
        <w:t xml:space="preserve">я и совершенствования личности: </w:t>
      </w:r>
      <w:r w:rsidR="004D7B98" w:rsidRPr="004D7B98">
        <w:rPr>
          <w:rFonts w:ascii="Times New Roman" w:hAnsi="Times New Roman" w:cs="Times New Roman"/>
          <w:color w:val="000000"/>
          <w:sz w:val="28"/>
          <w:szCs w:val="28"/>
        </w:rPr>
        <w:t>Учитель! какая наибольшая заповедь в законе?</w:t>
      </w:r>
      <w:r w:rsidR="004D7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B98" w:rsidRPr="004D7B98">
        <w:rPr>
          <w:rFonts w:ascii="Times New Roman" w:hAnsi="Times New Roman" w:cs="Times New Roman"/>
          <w:color w:val="000000"/>
          <w:sz w:val="28"/>
          <w:szCs w:val="28"/>
        </w:rPr>
        <w:t>Иисус сказал ему: возлюби Господа Бога твоего всем сердцем твоим и всею душею твоею и всем разумением твоим:</w:t>
      </w:r>
      <w:r w:rsidR="004D7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B98" w:rsidRPr="004D7B98">
        <w:rPr>
          <w:rFonts w:ascii="Times New Roman" w:hAnsi="Times New Roman" w:cs="Times New Roman"/>
          <w:color w:val="000000"/>
          <w:sz w:val="28"/>
          <w:szCs w:val="28"/>
        </w:rPr>
        <w:t>сия есть первая и наибольшая заповедь;</w:t>
      </w:r>
      <w:r w:rsidR="004D7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B98" w:rsidRPr="004D7B98">
        <w:rPr>
          <w:rFonts w:ascii="Times New Roman" w:hAnsi="Times New Roman" w:cs="Times New Roman"/>
          <w:color w:val="000000"/>
          <w:sz w:val="28"/>
          <w:szCs w:val="28"/>
        </w:rPr>
        <w:t>вторая же подобная ей: возлюби ближнего твоего, как самого себя;</w:t>
      </w:r>
      <w:r w:rsidR="004D7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7B98" w:rsidRPr="004D7B98">
        <w:rPr>
          <w:rFonts w:ascii="Times New Roman" w:hAnsi="Times New Roman" w:cs="Times New Roman"/>
          <w:color w:val="000000"/>
          <w:sz w:val="28"/>
          <w:szCs w:val="28"/>
        </w:rPr>
        <w:t>на сих двух заповедях утверждается весь закон и пророки (Мф., 22: 36-40)</w:t>
      </w:r>
      <w:r w:rsidR="004D7B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464E0">
        <w:rPr>
          <w:rFonts w:ascii="Times New Roman" w:hAnsi="Times New Roman" w:cs="Times New Roman"/>
          <w:color w:val="000000"/>
          <w:sz w:val="28"/>
          <w:szCs w:val="28"/>
        </w:rPr>
        <w:t>В толковани</w:t>
      </w:r>
      <w:r w:rsidR="00BA12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464E0">
        <w:rPr>
          <w:rFonts w:ascii="Times New Roman" w:hAnsi="Times New Roman" w:cs="Times New Roman"/>
          <w:color w:val="000000"/>
          <w:sz w:val="28"/>
          <w:szCs w:val="28"/>
        </w:rPr>
        <w:t xml:space="preserve"> Евангели</w:t>
      </w:r>
      <w:r w:rsidR="00BA12F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464E0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указано: </w:t>
      </w:r>
      <w:r w:rsidR="00C464E0" w:rsidRPr="00C464E0">
        <w:rPr>
          <w:rFonts w:ascii="Times New Roman" w:hAnsi="Times New Roman" w:cs="Times New Roman"/>
          <w:color w:val="000000"/>
          <w:sz w:val="28"/>
          <w:szCs w:val="28"/>
        </w:rPr>
        <w:t>«…первая не по порядку времени, ибо все заповеди Божи</w:t>
      </w:r>
      <w:r w:rsidR="00C464E0">
        <w:rPr>
          <w:rFonts w:ascii="Times New Roman" w:hAnsi="Times New Roman" w:cs="Times New Roman"/>
          <w:color w:val="000000"/>
          <w:sz w:val="28"/>
          <w:szCs w:val="28"/>
        </w:rPr>
        <w:t xml:space="preserve">и даны в одно время, но первая </w:t>
      </w:r>
      <w:r w:rsidR="00C464E0" w:rsidRPr="00C464E0">
        <w:rPr>
          <w:rFonts w:ascii="Times New Roman" w:hAnsi="Times New Roman" w:cs="Times New Roman"/>
          <w:color w:val="000000"/>
          <w:sz w:val="28"/>
          <w:szCs w:val="28"/>
        </w:rPr>
        <w:t xml:space="preserve">потому, что служит основанием всех других </w:t>
      </w:r>
      <w:r w:rsidR="00C464E0" w:rsidRPr="00C464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заповедей: без нее нельзя совершить ни одной добродетели, Богу угодной»</w:t>
      </w:r>
      <w:r w:rsidR="00C464E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="00C464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7B98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Бог есть любовь, она вневременна. </w:t>
      </w:r>
    </w:p>
    <w:p w:rsidR="000F093C" w:rsidRDefault="002250E3" w:rsidP="004D7B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250E3">
        <w:rPr>
          <w:rFonts w:ascii="Times New Roman" w:hAnsi="Times New Roman" w:cs="Times New Roman"/>
          <w:b/>
          <w:color w:val="000000"/>
          <w:sz w:val="28"/>
          <w:szCs w:val="28"/>
        </w:rPr>
        <w:t>слайд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F093C">
        <w:rPr>
          <w:rFonts w:ascii="Times New Roman" w:hAnsi="Times New Roman" w:cs="Times New Roman"/>
          <w:color w:val="000000"/>
          <w:sz w:val="28"/>
          <w:szCs w:val="28"/>
        </w:rPr>
        <w:t>Заповедь любви к ближнему не случайно именуется подобной заповеди любви к Богу, поскольку без любви к Богу, который</w:t>
      </w:r>
      <w:proofErr w:type="gramStart"/>
      <w:r w:rsidR="000F093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0F093C">
        <w:rPr>
          <w:rFonts w:ascii="Times New Roman" w:hAnsi="Times New Roman" w:cs="Times New Roman"/>
          <w:color w:val="000000"/>
          <w:sz w:val="28"/>
          <w:szCs w:val="28"/>
        </w:rPr>
        <w:t xml:space="preserve">ам есть Любовь, невозможна и христианская любовь к ближнему. </w:t>
      </w:r>
      <w:r w:rsidR="00CF011A">
        <w:rPr>
          <w:rFonts w:ascii="Times New Roman" w:hAnsi="Times New Roman" w:cs="Times New Roman"/>
          <w:color w:val="000000"/>
          <w:sz w:val="28"/>
          <w:szCs w:val="28"/>
        </w:rPr>
        <w:t xml:space="preserve">Однако мы часто искушаем Бога, высказывая сомнения следующего рода: «Мои грехи настолько тяжкие, что Бог мне уже не простит»; «Мне не стоит молиться, я настолько грешен, что Бог меня не услышит» и т.п. </w:t>
      </w:r>
      <w:r w:rsidR="00DD512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D5120" w:rsidRPr="00DD5120">
        <w:rPr>
          <w:rFonts w:ascii="Times New Roman" w:hAnsi="Times New Roman" w:cs="Times New Roman"/>
          <w:b/>
          <w:color w:val="000000"/>
          <w:sz w:val="28"/>
          <w:szCs w:val="28"/>
        </w:rPr>
        <w:t>слайд 7</w:t>
      </w:r>
      <w:r w:rsidR="00DD512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CF011A">
        <w:rPr>
          <w:rFonts w:ascii="Times New Roman" w:hAnsi="Times New Roman" w:cs="Times New Roman"/>
          <w:color w:val="000000"/>
          <w:sz w:val="28"/>
          <w:szCs w:val="28"/>
        </w:rPr>
        <w:t>Схиигумен</w:t>
      </w:r>
      <w:proofErr w:type="spellEnd"/>
      <w:r w:rsidR="00CF011A">
        <w:rPr>
          <w:rFonts w:ascii="Times New Roman" w:hAnsi="Times New Roman" w:cs="Times New Roman"/>
          <w:color w:val="000000"/>
          <w:sz w:val="28"/>
          <w:szCs w:val="28"/>
        </w:rPr>
        <w:t xml:space="preserve"> Савва (</w:t>
      </w:r>
      <w:proofErr w:type="spellStart"/>
      <w:r w:rsidR="00CF011A">
        <w:rPr>
          <w:rFonts w:ascii="Times New Roman" w:hAnsi="Times New Roman" w:cs="Times New Roman"/>
          <w:color w:val="000000"/>
          <w:sz w:val="28"/>
          <w:szCs w:val="28"/>
        </w:rPr>
        <w:t>Отсапенко</w:t>
      </w:r>
      <w:proofErr w:type="spellEnd"/>
      <w:r w:rsidR="00CF011A">
        <w:rPr>
          <w:rFonts w:ascii="Times New Roman" w:hAnsi="Times New Roman" w:cs="Times New Roman"/>
          <w:color w:val="000000"/>
          <w:sz w:val="28"/>
          <w:szCs w:val="28"/>
        </w:rPr>
        <w:t>) отмечает, что в деле любви к Богу, особенно в сложных жизненных ситуациях, скорбях, должно ориентироваться на детей: «</w:t>
      </w:r>
      <w:r w:rsidR="00CF011A" w:rsidRPr="00CF011A">
        <w:rPr>
          <w:rFonts w:ascii="Times New Roman" w:hAnsi="Times New Roman" w:cs="Times New Roman"/>
          <w:color w:val="000000"/>
          <w:sz w:val="28"/>
          <w:szCs w:val="28"/>
        </w:rPr>
        <w:t xml:space="preserve">Когда малыш </w:t>
      </w:r>
      <w:proofErr w:type="gramStart"/>
      <w:r w:rsidR="00CF011A" w:rsidRPr="00CF011A">
        <w:rPr>
          <w:rFonts w:ascii="Times New Roman" w:hAnsi="Times New Roman" w:cs="Times New Roman"/>
          <w:color w:val="000000"/>
          <w:sz w:val="28"/>
          <w:szCs w:val="28"/>
        </w:rPr>
        <w:t>провинится</w:t>
      </w:r>
      <w:proofErr w:type="gramEnd"/>
      <w:r w:rsidR="00CF011A" w:rsidRPr="00CF011A">
        <w:rPr>
          <w:rFonts w:ascii="Times New Roman" w:hAnsi="Times New Roman" w:cs="Times New Roman"/>
          <w:color w:val="000000"/>
          <w:sz w:val="28"/>
          <w:szCs w:val="28"/>
        </w:rPr>
        <w:t xml:space="preserve"> и мамаша его накажет, он может сказать только, в худшем случае: «У-у-у... Какая мама нехорошая! Дерется! Тетя Валя лучше: Саньку не бьет!» — и все. А через несколько минут мамочка становится для него опять самой хорошей. Лучше всех на свете! У него никогда не возникает мысли: «Ну, все, пропал! Теперь мама не накормит, а, может и... убьет!»</w:t>
      </w:r>
      <w:r w:rsidR="00CF011A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="00CF01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49BE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можно сделать вывод о том, что любовь не отчаивается и не дерзит. </w:t>
      </w:r>
    </w:p>
    <w:p w:rsidR="00C464E0" w:rsidRDefault="00DD5120" w:rsidP="00881F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C7444">
        <w:rPr>
          <w:rFonts w:ascii="Times New Roman" w:hAnsi="Times New Roman" w:cs="Times New Roman"/>
          <w:b/>
          <w:color w:val="000000"/>
          <w:sz w:val="28"/>
          <w:szCs w:val="28"/>
        </w:rPr>
        <w:t>слайд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464E0">
        <w:rPr>
          <w:rFonts w:ascii="Times New Roman" w:hAnsi="Times New Roman" w:cs="Times New Roman"/>
          <w:color w:val="000000"/>
          <w:sz w:val="28"/>
          <w:szCs w:val="28"/>
        </w:rPr>
        <w:t xml:space="preserve">В Священном Писании и Предании содержатся и иные характеристики любви. Так, один из наиболее полных перечней содержится в Первом послании Святого Апостола Павла к Коринфянам: </w:t>
      </w:r>
      <w:r w:rsidR="00881F94" w:rsidRPr="00881F94">
        <w:rPr>
          <w:rFonts w:ascii="Times New Roman" w:hAnsi="Times New Roman" w:cs="Times New Roman"/>
          <w:color w:val="000000"/>
          <w:sz w:val="28"/>
          <w:szCs w:val="28"/>
        </w:rPr>
        <w:t>Любовь долготерпит, милосердствует, любовь не завидует, любовь не превозносится, не гордится,</w:t>
      </w:r>
      <w:r w:rsidR="00881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F94" w:rsidRPr="00881F94">
        <w:rPr>
          <w:rFonts w:ascii="Times New Roman" w:hAnsi="Times New Roman" w:cs="Times New Roman"/>
          <w:color w:val="000000"/>
          <w:sz w:val="28"/>
          <w:szCs w:val="28"/>
        </w:rPr>
        <w:t>не бесчинствует, не ищет своего, не раздражается, не мыслит зла,</w:t>
      </w:r>
      <w:r w:rsidR="00881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F94" w:rsidRPr="00881F94">
        <w:rPr>
          <w:rFonts w:ascii="Times New Roman" w:hAnsi="Times New Roman" w:cs="Times New Roman"/>
          <w:color w:val="000000"/>
          <w:sz w:val="28"/>
          <w:szCs w:val="28"/>
        </w:rPr>
        <w:t>не радуется неправде, а сорадуется истине;</w:t>
      </w:r>
      <w:r w:rsidR="00881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F94" w:rsidRPr="00881F94">
        <w:rPr>
          <w:rFonts w:ascii="Times New Roman" w:hAnsi="Times New Roman" w:cs="Times New Roman"/>
          <w:color w:val="000000"/>
          <w:sz w:val="28"/>
          <w:szCs w:val="28"/>
        </w:rPr>
        <w:t>все покрывает, всему верит, всего надеется, все переносит.</w:t>
      </w:r>
      <w:r w:rsidR="00881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F94" w:rsidRPr="00881F94">
        <w:rPr>
          <w:rFonts w:ascii="Times New Roman" w:hAnsi="Times New Roman" w:cs="Times New Roman"/>
          <w:color w:val="000000"/>
          <w:sz w:val="28"/>
          <w:szCs w:val="28"/>
        </w:rPr>
        <w:t>Любовь никогда не перестает, хотя и пророчества прекратятся, и языки умолкнут, и знание упразднится (1 Кор., 13: 4-8)</w:t>
      </w:r>
      <w:r w:rsidR="00881F94">
        <w:rPr>
          <w:rFonts w:ascii="Times New Roman" w:hAnsi="Times New Roman" w:cs="Times New Roman"/>
          <w:color w:val="000000"/>
          <w:sz w:val="28"/>
          <w:szCs w:val="28"/>
        </w:rPr>
        <w:t xml:space="preserve">. Однако в святоотеческом Предании встречаются и иные качества </w:t>
      </w:r>
      <w:r w:rsidR="00881F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любви, порой настолько парадоксальные, что способны поставить человека, особенно несовершенного в христианской любви, в экзистенциальный тупик.</w:t>
      </w:r>
    </w:p>
    <w:p w:rsidR="00881F94" w:rsidRDefault="00881F94" w:rsidP="004D7B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не можем удовлетвориться словесным восхвалением любви, признанием ее значимости, о чем свидетельствуют апостолы: вера без дел мертва (Иак., 2: 20); </w:t>
      </w:r>
      <w:r w:rsidRPr="00881F94">
        <w:rPr>
          <w:rFonts w:ascii="Times New Roman" w:hAnsi="Times New Roman" w:cs="Times New Roman"/>
          <w:color w:val="000000"/>
          <w:sz w:val="28"/>
          <w:szCs w:val="28"/>
        </w:rPr>
        <w:t>Дети мои! станем любить не словом или языком, но делом и истиною (1 Ин</w:t>
      </w:r>
      <w:proofErr w:type="gramStart"/>
      <w:r w:rsidRPr="00881F94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881F94">
        <w:rPr>
          <w:rFonts w:ascii="Times New Roman" w:hAnsi="Times New Roman" w:cs="Times New Roman"/>
          <w:color w:val="000000"/>
          <w:sz w:val="28"/>
          <w:szCs w:val="28"/>
        </w:rPr>
        <w:t>3:18)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37B7">
        <w:rPr>
          <w:rFonts w:ascii="Times New Roman" w:hAnsi="Times New Roman" w:cs="Times New Roman"/>
          <w:color w:val="000000"/>
          <w:sz w:val="28"/>
          <w:szCs w:val="28"/>
        </w:rPr>
        <w:t xml:space="preserve"> Рассуждать о любви проще, чем осуществлять дела любви, которые заключаются в исполнении Божиих заповедей. Исполнение заповедей – это одновременно иго, бремя, и, в то же время, это иго и бремя, по словам Спасителя, благо и легко. </w:t>
      </w:r>
    </w:p>
    <w:p w:rsidR="001D0DD9" w:rsidRDefault="001963AE" w:rsidP="004D7B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жизненных ситуаций личность, особенно если это личность ребенка или подростка, которая еще находится в стадии становления, не всегда с легкостью может определить для себя, какой поступок соответствует делам любви, а какой – нет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444" w:rsidRPr="004C7444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="004C7444" w:rsidRPr="004C7444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4C7444" w:rsidRPr="004C7444">
        <w:rPr>
          <w:rFonts w:ascii="Times New Roman" w:hAnsi="Times New Roman" w:cs="Times New Roman"/>
          <w:b/>
          <w:color w:val="000000"/>
          <w:sz w:val="28"/>
          <w:szCs w:val="28"/>
        </w:rPr>
        <w:t>лайд 9)</w:t>
      </w:r>
      <w:r w:rsidR="004C74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</w:t>
      </w:r>
      <w:r w:rsidR="000E66F3" w:rsidRPr="00CE759F">
        <w:rPr>
          <w:rFonts w:ascii="Times New Roman" w:hAnsi="Times New Roman" w:cs="Times New Roman"/>
          <w:i/>
          <w:color w:val="000000"/>
          <w:sz w:val="28"/>
          <w:szCs w:val="28"/>
        </w:rPr>
        <w:t>любовь – долготерпит</w:t>
      </w:r>
      <w:r w:rsidR="000E66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6288">
        <w:rPr>
          <w:rFonts w:ascii="Times New Roman" w:hAnsi="Times New Roman" w:cs="Times New Roman"/>
          <w:color w:val="000000"/>
          <w:sz w:val="28"/>
          <w:szCs w:val="28"/>
        </w:rPr>
        <w:t xml:space="preserve">Значит ли это, что нужно долго терпеть любое поведение ближнего, быть толерантным к его поступкам? </w:t>
      </w:r>
      <w:r w:rsidR="00D22987">
        <w:rPr>
          <w:rFonts w:ascii="Times New Roman" w:hAnsi="Times New Roman" w:cs="Times New Roman"/>
          <w:color w:val="000000"/>
          <w:sz w:val="28"/>
          <w:szCs w:val="28"/>
        </w:rPr>
        <w:t xml:space="preserve">Формула толерантности, согласно А.Е. Галиотти, звучит так: </w:t>
      </w:r>
      <w:r w:rsidR="00D22987" w:rsidRPr="00D22987">
        <w:rPr>
          <w:rFonts w:ascii="Times New Roman" w:hAnsi="Times New Roman" w:cs="Times New Roman"/>
          <w:color w:val="000000"/>
          <w:sz w:val="28"/>
          <w:szCs w:val="28"/>
        </w:rPr>
        <w:t xml:space="preserve">«Мы терпим </w:t>
      </w:r>
      <w:proofErr w:type="gramStart"/>
      <w:r w:rsidR="00D22987" w:rsidRPr="00D22987">
        <w:rPr>
          <w:rFonts w:ascii="Times New Roman" w:hAnsi="Times New Roman" w:cs="Times New Roman"/>
          <w:color w:val="000000"/>
          <w:sz w:val="28"/>
          <w:szCs w:val="28"/>
        </w:rPr>
        <w:t>грех</w:t>
      </w:r>
      <w:proofErr w:type="gramEnd"/>
      <w:r w:rsidR="00D22987" w:rsidRPr="00D22987">
        <w:rPr>
          <w:rFonts w:ascii="Times New Roman" w:hAnsi="Times New Roman" w:cs="Times New Roman"/>
          <w:color w:val="000000"/>
          <w:sz w:val="28"/>
          <w:szCs w:val="28"/>
        </w:rPr>
        <w:t>… потому что мы принимаем грешника»</w:t>
      </w:r>
      <w:r w:rsidR="00D22987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="00D229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8270E">
        <w:rPr>
          <w:rFonts w:ascii="Times New Roman" w:hAnsi="Times New Roman" w:cs="Times New Roman"/>
          <w:color w:val="000000"/>
          <w:sz w:val="28"/>
          <w:szCs w:val="28"/>
        </w:rPr>
        <w:t xml:space="preserve"> Однако для православного мировоззрения характер</w:t>
      </w:r>
      <w:r w:rsidR="00A8556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8270E">
        <w:rPr>
          <w:rFonts w:ascii="Times New Roman" w:hAnsi="Times New Roman" w:cs="Times New Roman"/>
          <w:color w:val="000000"/>
          <w:sz w:val="28"/>
          <w:szCs w:val="28"/>
        </w:rPr>
        <w:t xml:space="preserve">а принципиально иная формула, закрепленная в святоотеческом Предании: </w:t>
      </w:r>
      <w:r w:rsidR="00A8556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8270E">
        <w:rPr>
          <w:rFonts w:ascii="Times New Roman" w:hAnsi="Times New Roman" w:cs="Times New Roman"/>
          <w:color w:val="000000"/>
          <w:sz w:val="28"/>
          <w:szCs w:val="28"/>
        </w:rPr>
        <w:t xml:space="preserve">рех ненавидь, а грешника люби. Следовательно, смысл долготерпения любви не в том, чтобы терпеть грех, а в том, чтобы несмотря ни на что любить и не осуждать грешника. </w:t>
      </w:r>
    </w:p>
    <w:p w:rsidR="00CC720C" w:rsidRDefault="004C7444" w:rsidP="004D7B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4C7444">
        <w:rPr>
          <w:rFonts w:ascii="Times New Roman" w:hAnsi="Times New Roman" w:cs="Times New Roman"/>
          <w:b/>
          <w:color w:val="000000"/>
          <w:sz w:val="28"/>
          <w:szCs w:val="28"/>
        </w:rPr>
        <w:t>слайд 10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="00E31A85" w:rsidRPr="00CE759F">
        <w:rPr>
          <w:rFonts w:ascii="Times New Roman" w:hAnsi="Times New Roman" w:cs="Times New Roman"/>
          <w:i/>
          <w:color w:val="000000"/>
          <w:sz w:val="28"/>
          <w:szCs w:val="28"/>
        </w:rPr>
        <w:t>Любовь все п</w:t>
      </w:r>
      <w:r w:rsidR="00CE575B" w:rsidRPr="00CE759F">
        <w:rPr>
          <w:rFonts w:ascii="Times New Roman" w:hAnsi="Times New Roman" w:cs="Times New Roman"/>
          <w:i/>
          <w:color w:val="000000"/>
          <w:sz w:val="28"/>
          <w:szCs w:val="28"/>
        </w:rPr>
        <w:t>окрывает</w:t>
      </w:r>
      <w:r w:rsidR="00CE575B">
        <w:rPr>
          <w:rFonts w:ascii="Times New Roman" w:hAnsi="Times New Roman" w:cs="Times New Roman"/>
          <w:color w:val="000000"/>
          <w:sz w:val="28"/>
          <w:szCs w:val="28"/>
        </w:rPr>
        <w:t xml:space="preserve">, но это не значит, что, например, свидетель в суде, покрывая преступника и давая ложные показания, проявляет 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 xml:space="preserve">христианскую </w:t>
      </w:r>
      <w:r w:rsidR="00CE575B">
        <w:rPr>
          <w:rFonts w:ascii="Times New Roman" w:hAnsi="Times New Roman" w:cs="Times New Roman"/>
          <w:color w:val="000000"/>
          <w:sz w:val="28"/>
          <w:szCs w:val="28"/>
        </w:rPr>
        <w:t>любовь. Согласно Толкованию</w:t>
      </w:r>
      <w:r w:rsidR="00CE575B" w:rsidRPr="00CE575B">
        <w:rPr>
          <w:rFonts w:ascii="Times New Roman" w:hAnsi="Times New Roman" w:cs="Times New Roman"/>
          <w:color w:val="000000"/>
          <w:sz w:val="28"/>
          <w:szCs w:val="28"/>
        </w:rPr>
        <w:t xml:space="preserve"> на Первое послание к Коринфянам святого апостола Павла</w:t>
      </w:r>
      <w:r w:rsidR="00CE575B">
        <w:rPr>
          <w:rFonts w:ascii="Times New Roman" w:hAnsi="Times New Roman" w:cs="Times New Roman"/>
          <w:color w:val="000000"/>
          <w:sz w:val="28"/>
          <w:szCs w:val="28"/>
        </w:rPr>
        <w:t xml:space="preserve"> блаженного Феофилакта Болгарского, любовь покрывает «и</w:t>
      </w:r>
      <w:r w:rsidR="00CE575B" w:rsidRPr="00CE575B">
        <w:rPr>
          <w:rFonts w:ascii="Times New Roman" w:hAnsi="Times New Roman" w:cs="Times New Roman"/>
          <w:color w:val="000000"/>
          <w:sz w:val="28"/>
          <w:szCs w:val="28"/>
        </w:rPr>
        <w:t xml:space="preserve"> обиды, и побои, и смерть. Такое свойство подает ей присущее ей долготе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>рпение. Это против умышляющих зл</w:t>
      </w:r>
      <w:r w:rsidR="00CE575B" w:rsidRPr="00CE57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E575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E575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="00CE57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 xml:space="preserve">Важно 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отметить, что речь, главным образом, идет о покрытии того зла, которое умышляется против самого любящего. </w:t>
      </w:r>
      <w:r w:rsidR="00414E59">
        <w:rPr>
          <w:rFonts w:ascii="Times New Roman" w:hAnsi="Times New Roman" w:cs="Times New Roman"/>
          <w:color w:val="000000"/>
          <w:sz w:val="28"/>
          <w:szCs w:val="28"/>
        </w:rPr>
        <w:t>Иное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E59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E59">
        <w:rPr>
          <w:rFonts w:ascii="Times New Roman" w:hAnsi="Times New Roman" w:cs="Times New Roman"/>
          <w:color w:val="000000"/>
          <w:sz w:val="28"/>
          <w:szCs w:val="28"/>
        </w:rPr>
        <w:t>анализируемая проблематика имеет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 xml:space="preserve"> в мусульманском мировоззрении: «Кто покроет </w:t>
      </w:r>
      <w:r w:rsidR="00AB1A49" w:rsidRPr="00AB1A4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>грехи</w:t>
      </w:r>
      <w:r w:rsidR="00AB1A49" w:rsidRPr="00AB1A4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 xml:space="preserve"> мусульманина, того Бог покроет в День воскресения»; «Все </w:t>
      </w:r>
      <w:r w:rsidR="00AB1A49" w:rsidRPr="00AB1A4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AB1A49" w:rsidRPr="00AB1A4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 xml:space="preserve"> моей общины подлежат прощению (му</w:t>
      </w:r>
      <w:r w:rsidR="00AB1A49" w:rsidRPr="00414E59">
        <w:rPr>
          <w:rFonts w:ascii="Times New Roman" w:hAnsi="Times New Roman" w:cs="Times New Roman"/>
          <w:color w:val="000000"/>
          <w:sz w:val="28"/>
          <w:szCs w:val="28"/>
        </w:rPr>
        <w:t>`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 xml:space="preserve">афа), кроме </w:t>
      </w:r>
      <w:r w:rsidR="00AB1A49" w:rsidRPr="00414E5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>грешивших</w:t>
      </w:r>
      <w:r w:rsidR="00AB1A49" w:rsidRPr="00414E5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 xml:space="preserve"> в открытую (муджахирун)»</w:t>
      </w:r>
      <w:r w:rsidR="00AB1A49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="00AB1A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4E59">
        <w:rPr>
          <w:rFonts w:ascii="Times New Roman" w:hAnsi="Times New Roman" w:cs="Times New Roman"/>
          <w:color w:val="000000"/>
          <w:sz w:val="28"/>
          <w:szCs w:val="28"/>
        </w:rPr>
        <w:t xml:space="preserve"> В приведенных хадисах речь идет о сокрытии грехов единоверцев. </w:t>
      </w:r>
      <w:r w:rsidR="00CC720C">
        <w:rPr>
          <w:rFonts w:ascii="Times New Roman" w:hAnsi="Times New Roman" w:cs="Times New Roman"/>
          <w:color w:val="000000"/>
          <w:sz w:val="28"/>
          <w:szCs w:val="28"/>
        </w:rPr>
        <w:t xml:space="preserve">Нельзя не признать, что такая позиция разумна и эффективна: мы мало знаем о жизни </w:t>
      </w:r>
      <w:proofErr w:type="spellStart"/>
      <w:r w:rsidR="00CC720C">
        <w:rPr>
          <w:rFonts w:ascii="Times New Roman" w:hAnsi="Times New Roman" w:cs="Times New Roman"/>
          <w:color w:val="000000"/>
          <w:sz w:val="28"/>
          <w:szCs w:val="28"/>
        </w:rPr>
        <w:t>уммы</w:t>
      </w:r>
      <w:proofErr w:type="spellEnd"/>
      <w:r w:rsidR="00CC720C">
        <w:rPr>
          <w:rFonts w:ascii="Times New Roman" w:hAnsi="Times New Roman" w:cs="Times New Roman"/>
          <w:color w:val="000000"/>
          <w:sz w:val="28"/>
          <w:szCs w:val="28"/>
        </w:rPr>
        <w:t>, но убеждены в том, что все мусульмане не пьют, имеют крепкие семьи, в целом, добропорядочны. Такая установка является одной из причин того, что девушки, получившие христианское либо светское воспитание, в ряде случаев стремятся выйти замуж за мусульман. Однако по факту не всегда получают то, чего ожидали, поскольку православная и мусульманская нравственные культуры, культуры семейной жизни существенно различаются.</w:t>
      </w:r>
    </w:p>
    <w:p w:rsidR="00E31A85" w:rsidRDefault="00414E59" w:rsidP="004D7B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православии любовь, конечно, не предполагает вынесения греха ближнего на публичное осуждение (вне зависимости от вероисповедания ближнего). Но, в то же время, сокрытие чужого греха – еще не любовь. </w:t>
      </w:r>
      <w:r w:rsidR="009A43C4">
        <w:rPr>
          <w:rFonts w:ascii="Times New Roman" w:hAnsi="Times New Roman" w:cs="Times New Roman"/>
          <w:color w:val="000000"/>
          <w:sz w:val="28"/>
          <w:szCs w:val="28"/>
        </w:rPr>
        <w:t xml:space="preserve">Любить – значит, не замечать чужих грехов, концентрируя внимание на своих, и прощать любое злоумышление против себя, вплоть до смерти. Образец такой Любви – это крестная молитва Господа Иисуса Христа: </w:t>
      </w:r>
      <w:r w:rsidR="009A43C4" w:rsidRPr="009A43C4">
        <w:rPr>
          <w:rFonts w:ascii="Times New Roman" w:hAnsi="Times New Roman" w:cs="Times New Roman"/>
          <w:color w:val="000000"/>
          <w:sz w:val="28"/>
          <w:szCs w:val="28"/>
        </w:rPr>
        <w:t>Отче! прости им, ибо не знают, что делают</w:t>
      </w:r>
      <w:r w:rsidR="009A43C4">
        <w:rPr>
          <w:rFonts w:ascii="Times New Roman" w:hAnsi="Times New Roman" w:cs="Times New Roman"/>
          <w:color w:val="000000"/>
          <w:sz w:val="28"/>
          <w:szCs w:val="28"/>
        </w:rPr>
        <w:t xml:space="preserve"> (Лк., 23:34). </w:t>
      </w:r>
    </w:p>
    <w:p w:rsidR="00CE759F" w:rsidRDefault="00FA2883" w:rsidP="004D7B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88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A2883">
        <w:rPr>
          <w:rFonts w:ascii="Times New Roman" w:hAnsi="Times New Roman" w:cs="Times New Roman"/>
          <w:b/>
          <w:color w:val="000000"/>
          <w:sz w:val="28"/>
          <w:szCs w:val="28"/>
        </w:rPr>
        <w:t>слайд 11</w:t>
      </w:r>
      <w:r w:rsidRPr="00FA288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33F1F" w:rsidRPr="00CE759F">
        <w:rPr>
          <w:rFonts w:ascii="Times New Roman" w:hAnsi="Times New Roman" w:cs="Times New Roman"/>
          <w:i/>
          <w:color w:val="000000"/>
          <w:sz w:val="28"/>
          <w:szCs w:val="28"/>
        </w:rPr>
        <w:t>Любовь милосердствует</w:t>
      </w:r>
      <w:r w:rsidR="00B33F1F">
        <w:rPr>
          <w:rFonts w:ascii="Times New Roman" w:hAnsi="Times New Roman" w:cs="Times New Roman"/>
          <w:color w:val="000000"/>
          <w:sz w:val="28"/>
          <w:szCs w:val="28"/>
        </w:rPr>
        <w:t>, но это не означает, что в делах милосердия никогда и никому ни в чем нельзя отказывать. Господь Иисус Христос далеко не всегда давал то, что у него просили, например, отказал безрассудному богачу в следующей просьбе: «</w:t>
      </w:r>
      <w:r w:rsidR="00B33F1F" w:rsidRPr="00B33F1F">
        <w:rPr>
          <w:rFonts w:ascii="Times New Roman" w:hAnsi="Times New Roman" w:cs="Times New Roman"/>
          <w:color w:val="000000"/>
          <w:sz w:val="28"/>
          <w:szCs w:val="28"/>
        </w:rPr>
        <w:t>Учитель! скажи брату моему, чтобы он разделил со мною наследство</w:t>
      </w:r>
      <w:r w:rsidR="00B33F1F">
        <w:rPr>
          <w:rFonts w:ascii="Times New Roman" w:hAnsi="Times New Roman" w:cs="Times New Roman"/>
          <w:color w:val="000000"/>
          <w:sz w:val="28"/>
          <w:szCs w:val="28"/>
        </w:rPr>
        <w:t>» (Лк., 12:13).</w:t>
      </w:r>
      <w:r w:rsidR="00CE7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E98">
        <w:rPr>
          <w:rFonts w:ascii="Times New Roman" w:hAnsi="Times New Roman" w:cs="Times New Roman"/>
          <w:color w:val="000000"/>
          <w:sz w:val="28"/>
          <w:szCs w:val="28"/>
        </w:rPr>
        <w:t xml:space="preserve">Не означает это и того, что </w:t>
      </w:r>
      <w:r w:rsidR="00AA5637">
        <w:rPr>
          <w:rFonts w:ascii="Times New Roman" w:hAnsi="Times New Roman" w:cs="Times New Roman"/>
          <w:color w:val="000000"/>
          <w:sz w:val="28"/>
          <w:szCs w:val="28"/>
        </w:rPr>
        <w:t>всех любить – значит всем доверять. Об этом свидетельствует архиепископ Иоанн Шаховской</w:t>
      </w:r>
      <w:r w:rsidR="00530C2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A563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A5637" w:rsidRPr="00AA5637">
        <w:rPr>
          <w:rFonts w:ascii="Times New Roman" w:hAnsi="Times New Roman" w:cs="Times New Roman"/>
          <w:color w:val="000000"/>
          <w:sz w:val="28"/>
          <w:szCs w:val="28"/>
        </w:rPr>
        <w:t xml:space="preserve">Можно ли человека любить и ему не </w:t>
      </w:r>
      <w:r w:rsidR="00AA5637" w:rsidRPr="00AA56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доверять?.. Можно. Истинная любовь к человеку совсем не означает обоготворения всех его качеств и преклонения пред всеми его действиями</w:t>
      </w:r>
      <w:r w:rsidR="00AA56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A5637" w:rsidRPr="00AA5637">
        <w:rPr>
          <w:rFonts w:ascii="Times New Roman" w:hAnsi="Times New Roman" w:cs="Times New Roman"/>
          <w:color w:val="000000"/>
          <w:sz w:val="28"/>
          <w:szCs w:val="28"/>
        </w:rPr>
        <w:t>Истинная любовь может замечать и недостатки человека столь же остро, как и злоба. Даже еще острее</w:t>
      </w:r>
      <w:r w:rsidR="00AA56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D6A2D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="00AA5637" w:rsidRPr="00AA56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5637">
        <w:rPr>
          <w:rFonts w:ascii="Times New Roman" w:hAnsi="Times New Roman" w:cs="Times New Roman"/>
          <w:color w:val="000000"/>
          <w:sz w:val="28"/>
          <w:szCs w:val="28"/>
        </w:rPr>
        <w:t xml:space="preserve"> Разница в том, что злоба и осудит, и </w:t>
      </w:r>
      <w:r w:rsidR="008D6A2D">
        <w:rPr>
          <w:rFonts w:ascii="Times New Roman" w:hAnsi="Times New Roman" w:cs="Times New Roman"/>
          <w:color w:val="000000"/>
          <w:sz w:val="28"/>
          <w:szCs w:val="28"/>
        </w:rPr>
        <w:t>оскорбит, и унизит, а любовь – все простит и покроет.</w:t>
      </w:r>
    </w:p>
    <w:p w:rsidR="009A43C4" w:rsidRDefault="00BE4880" w:rsidP="004D7B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E4880">
        <w:rPr>
          <w:rFonts w:ascii="Times New Roman" w:hAnsi="Times New Roman" w:cs="Times New Roman"/>
          <w:b/>
          <w:color w:val="000000"/>
          <w:sz w:val="28"/>
          <w:szCs w:val="28"/>
        </w:rPr>
        <w:t>слайд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A43C4">
        <w:rPr>
          <w:rFonts w:ascii="Times New Roman" w:hAnsi="Times New Roman" w:cs="Times New Roman"/>
          <w:color w:val="000000"/>
          <w:sz w:val="28"/>
          <w:szCs w:val="28"/>
        </w:rPr>
        <w:t xml:space="preserve">Еще одна парадоксальная характеристика любви, не включенная в перечень св. апостола Павла, - это особое соотношение с таким явлением духовно-нравственной жизни, как справедливость. </w:t>
      </w:r>
      <w:r w:rsidR="002A7910">
        <w:rPr>
          <w:rFonts w:ascii="Times New Roman" w:hAnsi="Times New Roman" w:cs="Times New Roman"/>
          <w:color w:val="000000"/>
          <w:sz w:val="28"/>
          <w:szCs w:val="28"/>
        </w:rPr>
        <w:t>С одной стороны, любовь не радуется неправде, т.е. «…</w:t>
      </w:r>
      <w:r w:rsidR="002A7910" w:rsidRPr="002A7910">
        <w:rPr>
          <w:rFonts w:ascii="Times New Roman" w:hAnsi="Times New Roman" w:cs="Times New Roman"/>
          <w:color w:val="000000"/>
          <w:sz w:val="28"/>
          <w:szCs w:val="28"/>
        </w:rPr>
        <w:t>не веселится, когда кто-нибудь терпит несправедливость</w:t>
      </w:r>
      <w:r w:rsidR="002A7910">
        <w:rPr>
          <w:rFonts w:ascii="Times New Roman" w:hAnsi="Times New Roman" w:cs="Times New Roman"/>
          <w:color w:val="000000"/>
          <w:sz w:val="28"/>
          <w:szCs w:val="28"/>
        </w:rPr>
        <w:t>…»</w:t>
      </w:r>
      <w:r w:rsidR="002A7910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9"/>
      </w:r>
      <w:r w:rsidR="002A7910">
        <w:rPr>
          <w:rFonts w:ascii="Times New Roman" w:hAnsi="Times New Roman" w:cs="Times New Roman"/>
          <w:color w:val="000000"/>
          <w:sz w:val="28"/>
          <w:szCs w:val="28"/>
        </w:rPr>
        <w:t>. С д</w:t>
      </w:r>
      <w:r w:rsidR="00B33F1F">
        <w:rPr>
          <w:rFonts w:ascii="Times New Roman" w:hAnsi="Times New Roman" w:cs="Times New Roman"/>
          <w:color w:val="000000"/>
          <w:sz w:val="28"/>
          <w:szCs w:val="28"/>
        </w:rPr>
        <w:t xml:space="preserve">ругой стороны, любовь и сама </w:t>
      </w:r>
      <w:r w:rsidR="00B33F1F" w:rsidRPr="00CE759F">
        <w:rPr>
          <w:rFonts w:ascii="Times New Roman" w:hAnsi="Times New Roman" w:cs="Times New Roman"/>
          <w:i/>
          <w:color w:val="000000"/>
          <w:sz w:val="28"/>
          <w:szCs w:val="28"/>
        </w:rPr>
        <w:t>не</w:t>
      </w:r>
      <w:r w:rsidR="002A7910" w:rsidRPr="00CE759F">
        <w:rPr>
          <w:rFonts w:ascii="Times New Roman" w:hAnsi="Times New Roman" w:cs="Times New Roman"/>
          <w:i/>
          <w:color w:val="000000"/>
          <w:sz w:val="28"/>
          <w:szCs w:val="28"/>
        </w:rPr>
        <w:t>справедлива</w:t>
      </w:r>
      <w:r w:rsidR="002A7910">
        <w:rPr>
          <w:rFonts w:ascii="Times New Roman" w:hAnsi="Times New Roman" w:cs="Times New Roman"/>
          <w:color w:val="000000"/>
          <w:sz w:val="28"/>
          <w:szCs w:val="28"/>
        </w:rPr>
        <w:t xml:space="preserve">, о чем свидетельствует, в частности, содержание притч о блудном сыне (Лк., 15: 11-32), о работниках одиннадцатого часа (Мф., 20: </w:t>
      </w:r>
      <w:r w:rsidR="00460358">
        <w:rPr>
          <w:rFonts w:ascii="Times New Roman" w:hAnsi="Times New Roman" w:cs="Times New Roman"/>
          <w:color w:val="000000"/>
          <w:sz w:val="28"/>
          <w:szCs w:val="28"/>
        </w:rPr>
        <w:t xml:space="preserve">1-16), о неправедном управителе (Лк., 16: 1-12). </w:t>
      </w:r>
    </w:p>
    <w:p w:rsidR="00B33F1F" w:rsidRDefault="00CE759F" w:rsidP="004D7B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Бог равным образом любит и праведников, и грешников, не делая различи</w:t>
      </w:r>
      <w:r w:rsidR="00CC720C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 ними. Праведники могут страдать в болезнях и бедности, в то время как грешники благоденствовать и наслаждаться жизнью.</w:t>
      </w:r>
      <w:r w:rsidR="002E3824">
        <w:rPr>
          <w:rFonts w:ascii="Times New Roman" w:hAnsi="Times New Roman" w:cs="Times New Roman"/>
          <w:color w:val="000000"/>
          <w:sz w:val="28"/>
          <w:szCs w:val="28"/>
        </w:rPr>
        <w:t xml:space="preserve"> Бог любит даже Диаво</w:t>
      </w:r>
      <w:r w:rsidR="00BE4880">
        <w:rPr>
          <w:rFonts w:ascii="Times New Roman" w:hAnsi="Times New Roman" w:cs="Times New Roman"/>
          <w:color w:val="000000"/>
          <w:sz w:val="28"/>
          <w:szCs w:val="28"/>
        </w:rPr>
        <w:t>ла, и готов простить его, если тот</w:t>
      </w:r>
      <w:r w:rsidR="002E3824">
        <w:rPr>
          <w:rFonts w:ascii="Times New Roman" w:hAnsi="Times New Roman" w:cs="Times New Roman"/>
          <w:color w:val="000000"/>
          <w:sz w:val="28"/>
          <w:szCs w:val="28"/>
        </w:rPr>
        <w:t xml:space="preserve"> покается.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противоречит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 то ни было </w:t>
      </w:r>
      <w:r w:rsidR="00956321">
        <w:rPr>
          <w:rFonts w:ascii="Times New Roman" w:hAnsi="Times New Roman" w:cs="Times New Roman"/>
          <w:color w:val="000000"/>
          <w:sz w:val="28"/>
          <w:szCs w:val="28"/>
        </w:rPr>
        <w:t xml:space="preserve">человеческим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представлениям о справедливости</w:t>
      </w:r>
      <w:r w:rsidR="00AA33DF">
        <w:rPr>
          <w:rFonts w:ascii="Times New Roman" w:hAnsi="Times New Roman" w:cs="Times New Roman"/>
          <w:color w:val="000000"/>
          <w:sz w:val="28"/>
          <w:szCs w:val="28"/>
        </w:rPr>
        <w:t>, но коррелирует с основными положениями православного мировоззрения.</w:t>
      </w:r>
    </w:p>
    <w:p w:rsidR="00AA33DF" w:rsidRDefault="00956321" w:rsidP="00D92E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56321">
        <w:rPr>
          <w:rFonts w:ascii="Times New Roman" w:hAnsi="Times New Roman" w:cs="Times New Roman"/>
          <w:b/>
          <w:color w:val="000000"/>
          <w:sz w:val="28"/>
          <w:szCs w:val="28"/>
        </w:rPr>
        <w:t>слайд 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A33DF">
        <w:rPr>
          <w:rFonts w:ascii="Times New Roman" w:hAnsi="Times New Roman" w:cs="Times New Roman"/>
          <w:color w:val="000000"/>
          <w:sz w:val="28"/>
          <w:szCs w:val="28"/>
        </w:rPr>
        <w:t>Любовь и справедливость</w:t>
      </w:r>
      <w:r w:rsidR="009265A2">
        <w:rPr>
          <w:rFonts w:ascii="Times New Roman" w:hAnsi="Times New Roman" w:cs="Times New Roman"/>
          <w:color w:val="000000"/>
          <w:sz w:val="28"/>
          <w:szCs w:val="28"/>
        </w:rPr>
        <w:t xml:space="preserve"> в православной системе добродетелей</w:t>
      </w:r>
      <w:r w:rsidR="00AA33DF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в иерархической взаимосвязи, и любовь – выше справедливости. </w:t>
      </w:r>
      <w:r w:rsidR="00D92EA4">
        <w:rPr>
          <w:rFonts w:ascii="Times New Roman" w:hAnsi="Times New Roman" w:cs="Times New Roman"/>
          <w:color w:val="000000"/>
          <w:sz w:val="28"/>
          <w:szCs w:val="28"/>
        </w:rPr>
        <w:t xml:space="preserve">Формула справедливости представлена в Ветхом Завете: … отдай душу за душу, </w:t>
      </w:r>
      <w:r w:rsidR="00D92EA4" w:rsidRPr="00D92EA4">
        <w:rPr>
          <w:rFonts w:ascii="Times New Roman" w:hAnsi="Times New Roman" w:cs="Times New Roman"/>
          <w:color w:val="000000"/>
          <w:sz w:val="28"/>
          <w:szCs w:val="28"/>
        </w:rPr>
        <w:t>глаз за глаз, зуб за зуб, руку за руку, ногу за ногу,</w:t>
      </w:r>
      <w:r w:rsidR="00D92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EA4" w:rsidRPr="00D92EA4">
        <w:rPr>
          <w:rFonts w:ascii="Times New Roman" w:hAnsi="Times New Roman" w:cs="Times New Roman"/>
          <w:color w:val="000000"/>
          <w:sz w:val="28"/>
          <w:szCs w:val="28"/>
        </w:rPr>
        <w:t>обожжение за обожжение, рану за рану, ушиб за ушиб</w:t>
      </w:r>
      <w:r w:rsidR="00D92EA4">
        <w:rPr>
          <w:rFonts w:ascii="Times New Roman" w:hAnsi="Times New Roman" w:cs="Times New Roman"/>
          <w:color w:val="000000"/>
          <w:sz w:val="28"/>
          <w:szCs w:val="28"/>
        </w:rPr>
        <w:t xml:space="preserve"> (Исх., 21: 23-25</w:t>
      </w:r>
      <w:r w:rsidR="002533A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265A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265A2" w:rsidRPr="009265A2">
        <w:rPr>
          <w:rFonts w:ascii="Times New Roman" w:hAnsi="Times New Roman" w:cs="Times New Roman"/>
          <w:color w:val="000000"/>
          <w:sz w:val="28"/>
          <w:szCs w:val="28"/>
        </w:rPr>
        <w:t>перелом за перелом, око за око, зуб за зуб</w:t>
      </w:r>
      <w:r w:rsidR="009265A2">
        <w:rPr>
          <w:rFonts w:ascii="Times New Roman" w:hAnsi="Times New Roman" w:cs="Times New Roman"/>
          <w:color w:val="000000"/>
          <w:sz w:val="28"/>
          <w:szCs w:val="28"/>
        </w:rPr>
        <w:t xml:space="preserve"> (Лев., 24:20). К сожалению, мы далеко не всегда следуем даже этой формуле, не говоря уже о любви к </w:t>
      </w:r>
      <w:r w:rsidR="009265A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врагам. Распространены варианты взаимодействия «ты мне слово – я тебе десять» или </w:t>
      </w:r>
      <w:r w:rsidR="00717E98">
        <w:rPr>
          <w:rFonts w:ascii="Times New Roman" w:hAnsi="Times New Roman" w:cs="Times New Roman"/>
          <w:color w:val="000000"/>
          <w:sz w:val="28"/>
          <w:szCs w:val="28"/>
        </w:rPr>
        <w:t>«ты меня оскорбил – я тебя убью»</w:t>
      </w:r>
      <w:r w:rsidR="009265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049C">
        <w:rPr>
          <w:rFonts w:ascii="Times New Roman" w:hAnsi="Times New Roman" w:cs="Times New Roman"/>
          <w:color w:val="000000"/>
          <w:sz w:val="28"/>
          <w:szCs w:val="28"/>
        </w:rPr>
        <w:t xml:space="preserve">Принцип талиона не применяется даже в </w:t>
      </w:r>
      <w:r w:rsidR="002E3824">
        <w:rPr>
          <w:rFonts w:ascii="Times New Roman" w:hAnsi="Times New Roman" w:cs="Times New Roman"/>
          <w:color w:val="000000"/>
          <w:sz w:val="28"/>
          <w:szCs w:val="28"/>
        </w:rPr>
        <w:t xml:space="preserve">отечественном </w:t>
      </w:r>
      <w:r w:rsidR="0043049C">
        <w:rPr>
          <w:rFonts w:ascii="Times New Roman" w:hAnsi="Times New Roman" w:cs="Times New Roman"/>
          <w:color w:val="000000"/>
          <w:sz w:val="28"/>
          <w:szCs w:val="28"/>
        </w:rPr>
        <w:t>уголовном праве</w:t>
      </w:r>
      <w:r w:rsidR="00717E98">
        <w:rPr>
          <w:rFonts w:ascii="Times New Roman" w:hAnsi="Times New Roman" w:cs="Times New Roman"/>
          <w:color w:val="000000"/>
          <w:sz w:val="28"/>
          <w:szCs w:val="28"/>
        </w:rPr>
        <w:t>, хотя он соответствует, как минимум, концепции уравнивающей справедливости.</w:t>
      </w:r>
      <w:r w:rsidR="002E3824">
        <w:rPr>
          <w:rFonts w:ascii="Times New Roman" w:hAnsi="Times New Roman" w:cs="Times New Roman"/>
          <w:color w:val="000000"/>
          <w:sz w:val="28"/>
          <w:szCs w:val="28"/>
        </w:rPr>
        <w:t xml:space="preserve"> Самое строгое наказание убийце – пожизненное лишение свободы, но не смертная казнь.</w:t>
      </w:r>
    </w:p>
    <w:p w:rsidR="0043049C" w:rsidRDefault="00AE1B69" w:rsidP="00D92E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E1B69">
        <w:rPr>
          <w:rFonts w:ascii="Times New Roman" w:hAnsi="Times New Roman" w:cs="Times New Roman"/>
          <w:b/>
          <w:color w:val="000000"/>
          <w:sz w:val="28"/>
          <w:szCs w:val="28"/>
        </w:rPr>
        <w:t>слайд 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3049C">
        <w:rPr>
          <w:rFonts w:ascii="Times New Roman" w:hAnsi="Times New Roman" w:cs="Times New Roman"/>
          <w:color w:val="000000"/>
          <w:sz w:val="28"/>
          <w:szCs w:val="28"/>
        </w:rPr>
        <w:t>Преподобный Исаак Сирин радикальным образом противопоставляет справедливость и милосердие: «</w:t>
      </w:r>
      <w:r w:rsidR="0043049C" w:rsidRPr="0043049C">
        <w:rPr>
          <w:rFonts w:ascii="Times New Roman" w:hAnsi="Times New Roman" w:cs="Times New Roman"/>
          <w:color w:val="000000"/>
          <w:sz w:val="28"/>
          <w:szCs w:val="28"/>
        </w:rPr>
        <w:t>И если очевидно, что милосердие относится к области праведности, то справедливость – к области зла. Как сено и огонь не могут находиться в одном месте, так милосердие и справедливость не могут сосуществовать в одной душе</w:t>
      </w:r>
      <w:r w:rsidR="0043049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3049C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0"/>
      </w:r>
      <w:r w:rsidR="004304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7277D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2E3824">
        <w:rPr>
          <w:rFonts w:ascii="Times New Roman" w:hAnsi="Times New Roman" w:cs="Times New Roman"/>
          <w:color w:val="000000"/>
          <w:sz w:val="28"/>
          <w:szCs w:val="28"/>
        </w:rPr>
        <w:t>и не придерживаться столь</w:t>
      </w:r>
      <w:r w:rsidR="00E7277D">
        <w:rPr>
          <w:rFonts w:ascii="Times New Roman" w:hAnsi="Times New Roman" w:cs="Times New Roman"/>
          <w:color w:val="000000"/>
          <w:sz w:val="28"/>
          <w:szCs w:val="28"/>
        </w:rPr>
        <w:t xml:space="preserve"> радикальной трактовки, мы все равно не можем прийти к выводу о равнозначности любви и справедливости в православном мировоззрении. Так, согласно преподобному Иоанну Лествичнику, любовь, но не справедливость венчает райскую лествицу. </w:t>
      </w:r>
    </w:p>
    <w:p w:rsidR="00E7277D" w:rsidRDefault="001E0003" w:rsidP="00D92E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 в современной отечественной системе образования наблюдаются иные приоритеты. То, что на сегодняшний день в школах введен обязательный предмет, основное назначение которого – нравственное воспитание (ОРКСЭ), разумеется, положительное достижение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B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AE1B69" w:rsidRPr="00AE1B69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AE1B69" w:rsidRPr="00AE1B69">
        <w:rPr>
          <w:rFonts w:ascii="Times New Roman" w:hAnsi="Times New Roman" w:cs="Times New Roman"/>
          <w:b/>
          <w:color w:val="000000"/>
          <w:sz w:val="28"/>
          <w:szCs w:val="28"/>
        </w:rPr>
        <w:t>лайд 15</w:t>
      </w:r>
      <w:r w:rsidR="00AE1B69">
        <w:rPr>
          <w:rFonts w:ascii="Times New Roman" w:hAnsi="Times New Roman" w:cs="Times New Roman"/>
          <w:b/>
          <w:color w:val="000000"/>
          <w:sz w:val="28"/>
          <w:szCs w:val="28"/>
        </w:rPr>
        <w:t>, 16</w:t>
      </w:r>
      <w:r w:rsidR="00AE1B6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ценностные ориентиры в преподаваемых модулях сущес</w:t>
      </w:r>
      <w:r w:rsidR="00107B4D">
        <w:rPr>
          <w:rFonts w:ascii="Times New Roman" w:hAnsi="Times New Roman" w:cs="Times New Roman"/>
          <w:color w:val="000000"/>
          <w:sz w:val="28"/>
          <w:szCs w:val="28"/>
        </w:rPr>
        <w:t>твенно отличаются друг от друга: это и любовь, и справедливость (права ребенка), и толерантность.</w:t>
      </w:r>
    </w:p>
    <w:p w:rsidR="007B7F23" w:rsidRDefault="00FD0918" w:rsidP="00D92E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любви пишут все авторы</w:t>
      </w:r>
      <w:r w:rsidR="001929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BFE">
        <w:rPr>
          <w:rFonts w:ascii="Times New Roman" w:hAnsi="Times New Roman" w:cs="Times New Roman"/>
          <w:color w:val="000000"/>
          <w:sz w:val="28"/>
          <w:szCs w:val="28"/>
        </w:rPr>
        <w:t xml:space="preserve">модульных </w:t>
      </w:r>
      <w:r w:rsidR="00192976">
        <w:rPr>
          <w:rFonts w:ascii="Times New Roman" w:hAnsi="Times New Roman" w:cs="Times New Roman"/>
          <w:color w:val="000000"/>
          <w:sz w:val="28"/>
          <w:szCs w:val="28"/>
        </w:rPr>
        <w:t>учебников</w:t>
      </w:r>
      <w:r w:rsidR="001E4BFE">
        <w:rPr>
          <w:rFonts w:ascii="Times New Roman" w:hAnsi="Times New Roman" w:cs="Times New Roman"/>
          <w:color w:val="000000"/>
          <w:sz w:val="28"/>
          <w:szCs w:val="28"/>
        </w:rPr>
        <w:t xml:space="preserve"> по предмету ОРКСЭ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2976">
        <w:rPr>
          <w:rFonts w:ascii="Times New Roman" w:hAnsi="Times New Roman" w:cs="Times New Roman"/>
          <w:color w:val="000000"/>
          <w:sz w:val="28"/>
          <w:szCs w:val="28"/>
        </w:rPr>
        <w:t>по крайней мере, о естественной (любовь между родителями и д</w:t>
      </w:r>
      <w:r w:rsidR="00DE1FBF">
        <w:rPr>
          <w:rFonts w:ascii="Times New Roman" w:hAnsi="Times New Roman" w:cs="Times New Roman"/>
          <w:color w:val="000000"/>
          <w:sz w:val="28"/>
          <w:szCs w:val="28"/>
        </w:rPr>
        <w:t xml:space="preserve">етьми, любовь к Родине и т.п.), но далеко не всегда – даже в учебниках по Основам православной культуры – любовь </w:t>
      </w:r>
      <w:r w:rsidR="007B7F23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DE1FBF">
        <w:rPr>
          <w:rFonts w:ascii="Times New Roman" w:hAnsi="Times New Roman" w:cs="Times New Roman"/>
          <w:color w:val="000000"/>
          <w:sz w:val="28"/>
          <w:szCs w:val="28"/>
        </w:rPr>
        <w:t xml:space="preserve"> как основа </w:t>
      </w:r>
      <w:r w:rsidR="007B7F23">
        <w:rPr>
          <w:rFonts w:ascii="Times New Roman" w:hAnsi="Times New Roman" w:cs="Times New Roman"/>
          <w:color w:val="000000"/>
          <w:sz w:val="28"/>
          <w:szCs w:val="28"/>
        </w:rPr>
        <w:t xml:space="preserve">основ </w:t>
      </w:r>
      <w:r w:rsidR="00DE1FBF"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духовно-нравственного воспитания личности. Есть раздел, урок, </w:t>
      </w:r>
      <w:r w:rsidR="00717E98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посвященный данной проблематике; и есть уроки на другие темы: дружба, патриотизм, вежливость и т.д. </w:t>
      </w:r>
      <w:r w:rsidR="001E4BFE">
        <w:rPr>
          <w:rFonts w:ascii="Times New Roman" w:hAnsi="Times New Roman" w:cs="Times New Roman"/>
          <w:color w:val="000000"/>
          <w:sz w:val="28"/>
          <w:szCs w:val="28"/>
        </w:rPr>
        <w:t xml:space="preserve">Но справедливость без любви переходит в жестокость, милосердие – в </w:t>
      </w:r>
      <w:r w:rsidR="001E4B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ханжество и горделивое превозношение, </w:t>
      </w:r>
      <w:r w:rsidR="00AE667A">
        <w:rPr>
          <w:rFonts w:ascii="Times New Roman" w:hAnsi="Times New Roman" w:cs="Times New Roman"/>
          <w:color w:val="000000"/>
          <w:sz w:val="28"/>
          <w:szCs w:val="28"/>
        </w:rPr>
        <w:t>вежливость – в холодную маску неискренности</w:t>
      </w:r>
      <w:proofErr w:type="gramStart"/>
      <w:r w:rsidR="00AE667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E6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B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AE1B69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AE1B69">
        <w:rPr>
          <w:rFonts w:ascii="Times New Roman" w:hAnsi="Times New Roman" w:cs="Times New Roman"/>
          <w:b/>
          <w:color w:val="000000"/>
          <w:sz w:val="28"/>
          <w:szCs w:val="28"/>
        </w:rPr>
        <w:t>лайд 17</w:t>
      </w:r>
      <w:r w:rsidR="00AE1B6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E667A">
        <w:rPr>
          <w:rFonts w:ascii="Times New Roman" w:hAnsi="Times New Roman" w:cs="Times New Roman"/>
          <w:color w:val="000000"/>
          <w:sz w:val="28"/>
          <w:szCs w:val="28"/>
        </w:rPr>
        <w:t xml:space="preserve">В данном контексте не кажется парадоксальным даже, так называемый, символ веры Ф.М. Достоевского: </w:t>
      </w:r>
      <w:r w:rsidR="00AE667A" w:rsidRPr="00AE667A">
        <w:rPr>
          <w:rFonts w:ascii="Times New Roman" w:hAnsi="Times New Roman" w:cs="Times New Roman"/>
          <w:color w:val="000000"/>
          <w:sz w:val="28"/>
          <w:szCs w:val="28"/>
        </w:rPr>
        <w:t>«…я сложил в себе символ веры, в кот</w:t>
      </w:r>
      <w:r w:rsidR="00AE667A">
        <w:rPr>
          <w:rFonts w:ascii="Times New Roman" w:hAnsi="Times New Roman" w:cs="Times New Roman"/>
          <w:color w:val="000000"/>
          <w:sz w:val="28"/>
          <w:szCs w:val="28"/>
        </w:rPr>
        <w:t>ором все для меня ясно и свято… Е</w:t>
      </w:r>
      <w:r w:rsidR="00AE667A" w:rsidRPr="00AE667A">
        <w:rPr>
          <w:rFonts w:ascii="Times New Roman" w:hAnsi="Times New Roman" w:cs="Times New Roman"/>
          <w:color w:val="000000"/>
          <w:sz w:val="28"/>
          <w:szCs w:val="28"/>
        </w:rPr>
        <w:t xml:space="preserve">сли б кто мне доказал, что Христос вне истины, и действительно было </w:t>
      </w:r>
      <w:proofErr w:type="gramStart"/>
      <w:r w:rsidR="00AE667A" w:rsidRPr="00AE667A">
        <w:rPr>
          <w:rFonts w:ascii="Times New Roman" w:hAnsi="Times New Roman" w:cs="Times New Roman"/>
          <w:color w:val="000000"/>
          <w:sz w:val="28"/>
          <w:szCs w:val="28"/>
        </w:rPr>
        <w:t>бы</w:t>
      </w:r>
      <w:proofErr w:type="gramEnd"/>
      <w:r w:rsidR="00AE667A" w:rsidRPr="00AE667A">
        <w:rPr>
          <w:rFonts w:ascii="Times New Roman" w:hAnsi="Times New Roman" w:cs="Times New Roman"/>
          <w:color w:val="000000"/>
          <w:sz w:val="28"/>
          <w:szCs w:val="28"/>
        </w:rPr>
        <w:t>, что истина вне Христа, то мне лучше хотелось бы оставаться с Христом, нежели с истиной»</w:t>
      </w:r>
      <w:r w:rsidR="00AE667A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1"/>
      </w:r>
      <w:r w:rsidR="00AE667A">
        <w:rPr>
          <w:rFonts w:ascii="Times New Roman" w:hAnsi="Times New Roman" w:cs="Times New Roman"/>
          <w:color w:val="000000"/>
          <w:sz w:val="28"/>
          <w:szCs w:val="28"/>
        </w:rPr>
        <w:t xml:space="preserve">. В самом деле, истина без </w:t>
      </w:r>
      <w:r w:rsidR="007B7F23">
        <w:rPr>
          <w:rFonts w:ascii="Times New Roman" w:hAnsi="Times New Roman" w:cs="Times New Roman"/>
          <w:color w:val="000000"/>
          <w:sz w:val="28"/>
          <w:szCs w:val="28"/>
        </w:rPr>
        <w:t xml:space="preserve">Христа, без </w:t>
      </w:r>
      <w:r w:rsidR="00AE667A">
        <w:rPr>
          <w:rFonts w:ascii="Times New Roman" w:hAnsi="Times New Roman" w:cs="Times New Roman"/>
          <w:color w:val="000000"/>
          <w:sz w:val="28"/>
          <w:szCs w:val="28"/>
        </w:rPr>
        <w:t xml:space="preserve">Любви вырождается в </w:t>
      </w:r>
      <w:r w:rsidR="00107B4D">
        <w:rPr>
          <w:rFonts w:ascii="Times New Roman" w:hAnsi="Times New Roman" w:cs="Times New Roman"/>
          <w:color w:val="000000"/>
          <w:sz w:val="28"/>
          <w:szCs w:val="28"/>
        </w:rPr>
        <w:t>фанатизм</w:t>
      </w:r>
      <w:r w:rsidR="00AE667A">
        <w:rPr>
          <w:rFonts w:ascii="Times New Roman" w:hAnsi="Times New Roman" w:cs="Times New Roman"/>
          <w:color w:val="000000"/>
          <w:sz w:val="28"/>
          <w:szCs w:val="28"/>
        </w:rPr>
        <w:t>. Многие террористы, взрывая самолеты и убивая заложников, искренне верят в то, что делают это ради правды</w:t>
      </w:r>
      <w:r w:rsidR="00107B4D">
        <w:rPr>
          <w:rFonts w:ascii="Times New Roman" w:hAnsi="Times New Roman" w:cs="Times New Roman"/>
          <w:color w:val="000000"/>
          <w:sz w:val="28"/>
          <w:szCs w:val="28"/>
        </w:rPr>
        <w:t xml:space="preserve">, ради истины. </w:t>
      </w:r>
    </w:p>
    <w:p w:rsidR="00107B4D" w:rsidRDefault="00AE1B69" w:rsidP="00D92E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E1B69">
        <w:rPr>
          <w:rFonts w:ascii="Times New Roman" w:hAnsi="Times New Roman" w:cs="Times New Roman"/>
          <w:b/>
          <w:color w:val="000000"/>
          <w:sz w:val="28"/>
          <w:szCs w:val="28"/>
        </w:rPr>
        <w:t>слайд 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B7F23">
        <w:rPr>
          <w:rFonts w:ascii="Times New Roman" w:hAnsi="Times New Roman" w:cs="Times New Roman"/>
          <w:color w:val="000000"/>
          <w:sz w:val="28"/>
          <w:szCs w:val="28"/>
        </w:rPr>
        <w:t xml:space="preserve">Без любви все ненастоящее, в том числе, и духовно-нравственное </w:t>
      </w:r>
      <w:r w:rsidR="00611CC1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7B7F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1093">
        <w:rPr>
          <w:rFonts w:ascii="Times New Roman" w:hAnsi="Times New Roman" w:cs="Times New Roman"/>
          <w:color w:val="000000"/>
          <w:sz w:val="28"/>
          <w:szCs w:val="28"/>
        </w:rPr>
        <w:t xml:space="preserve">Даже </w:t>
      </w:r>
      <w:r w:rsidR="002E3824">
        <w:rPr>
          <w:rFonts w:ascii="Times New Roman" w:hAnsi="Times New Roman" w:cs="Times New Roman"/>
          <w:color w:val="000000"/>
          <w:sz w:val="28"/>
          <w:szCs w:val="28"/>
        </w:rPr>
        <w:t>любовь</w:t>
      </w:r>
      <w:r w:rsidR="002E3824">
        <w:rPr>
          <w:rFonts w:ascii="Times New Roman" w:hAnsi="Times New Roman" w:cs="Times New Roman"/>
          <w:color w:val="000000"/>
          <w:sz w:val="28"/>
          <w:szCs w:val="28"/>
        </w:rPr>
        <w:t>, понимаемая</w:t>
      </w:r>
      <w:r w:rsidR="002E3824">
        <w:rPr>
          <w:rFonts w:ascii="Times New Roman" w:hAnsi="Times New Roman" w:cs="Times New Roman"/>
          <w:color w:val="000000"/>
          <w:sz w:val="28"/>
          <w:szCs w:val="28"/>
        </w:rPr>
        <w:t xml:space="preserve"> как чувство</w:t>
      </w:r>
      <w:r w:rsidR="002E3824">
        <w:rPr>
          <w:rFonts w:ascii="Times New Roman" w:hAnsi="Times New Roman" w:cs="Times New Roman"/>
          <w:color w:val="000000"/>
          <w:sz w:val="28"/>
          <w:szCs w:val="28"/>
        </w:rPr>
        <w:t>, или</w:t>
      </w:r>
      <w:r w:rsidR="002E38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824">
        <w:rPr>
          <w:rFonts w:ascii="Times New Roman" w:hAnsi="Times New Roman" w:cs="Times New Roman"/>
          <w:color w:val="000000"/>
          <w:sz w:val="28"/>
          <w:szCs w:val="28"/>
        </w:rPr>
        <w:t>естественная любовь</w:t>
      </w:r>
      <w:r w:rsidR="00C51093">
        <w:rPr>
          <w:rFonts w:ascii="Times New Roman" w:hAnsi="Times New Roman" w:cs="Times New Roman"/>
          <w:color w:val="000000"/>
          <w:sz w:val="28"/>
          <w:szCs w:val="28"/>
        </w:rPr>
        <w:t xml:space="preserve"> в большей степени способна удовлетворить духовно-нравственные потребности растущей личности, чем абстрактные права</w:t>
      </w:r>
      <w:r w:rsidR="002E3824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="00C51093">
        <w:rPr>
          <w:rFonts w:ascii="Times New Roman" w:hAnsi="Times New Roman" w:cs="Times New Roman"/>
          <w:color w:val="000000"/>
          <w:sz w:val="28"/>
          <w:szCs w:val="28"/>
        </w:rPr>
        <w:t xml:space="preserve"> или толерантность, не говоря уже о евангельской жертвенной любви, </w:t>
      </w:r>
      <w:r w:rsidR="007153C5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="00611C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153C5">
        <w:rPr>
          <w:rFonts w:ascii="Times New Roman" w:hAnsi="Times New Roman" w:cs="Times New Roman"/>
          <w:color w:val="000000"/>
          <w:sz w:val="28"/>
          <w:szCs w:val="28"/>
        </w:rPr>
        <w:t xml:space="preserve"> существования души, которая по природе христианка. </w:t>
      </w:r>
    </w:p>
    <w:p w:rsidR="00803D62" w:rsidRDefault="00803D62" w:rsidP="00D92E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православное сообщество, активно сотрудничая с органами государственной власти, прорабатывает возможность увеличения часов, отводимых в средней школе на уроки ОРКСЭ; обсуждается возможность преподавания подобного рода предметов не только в 4-5 классах, но на протяжении всего времени школьного обучения. Подобного рода инициативы крайне значимы, однако то, что их внедрение происходит поэтапно, представляется большим благом для системы образования и воспитания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B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AE1B69" w:rsidRPr="00AE1B69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AE1B69" w:rsidRPr="00AE1B69">
        <w:rPr>
          <w:rFonts w:ascii="Times New Roman" w:hAnsi="Times New Roman" w:cs="Times New Roman"/>
          <w:b/>
          <w:color w:val="000000"/>
          <w:sz w:val="28"/>
          <w:szCs w:val="28"/>
        </w:rPr>
        <w:t>лайд 19</w:t>
      </w:r>
      <w:r w:rsidR="00AE1B6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как неразумные дети, которые в основание пирамидки кладут самую маленькую деталь, а наверх самую большую и тяжелую. Возможно, Господь откроет возможности развития нравственного воспитания в школе ровно тогда, когда мы соберем пирамидку правильно, с любовью. </w:t>
      </w:r>
    </w:p>
    <w:p w:rsidR="00AE1B69" w:rsidRPr="009A43C4" w:rsidRDefault="00AE1B69" w:rsidP="00AE1B6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E1B69">
        <w:rPr>
          <w:rFonts w:ascii="Times New Roman" w:hAnsi="Times New Roman" w:cs="Times New Roman"/>
          <w:b/>
          <w:color w:val="000000"/>
          <w:sz w:val="28"/>
          <w:szCs w:val="28"/>
        </w:rPr>
        <w:t>слайд 20</w:t>
      </w:r>
      <w:r>
        <w:rPr>
          <w:rFonts w:ascii="Times New Roman" w:hAnsi="Times New Roman" w:cs="Times New Roman"/>
          <w:color w:val="000000"/>
          <w:sz w:val="28"/>
          <w:szCs w:val="28"/>
        </w:rPr>
        <w:t>) Спасибо за внима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ние!</w:t>
      </w:r>
    </w:p>
    <w:sectPr w:rsidR="00AE1B69" w:rsidRPr="009A43C4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BD" w:rsidRDefault="00F269BD" w:rsidP="00A61D20">
      <w:pPr>
        <w:spacing w:after="0" w:line="240" w:lineRule="auto"/>
      </w:pPr>
      <w:r>
        <w:separator/>
      </w:r>
    </w:p>
  </w:endnote>
  <w:endnote w:type="continuationSeparator" w:id="0">
    <w:p w:rsidR="00F269BD" w:rsidRDefault="00F269BD" w:rsidP="00A6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1640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27C3" w:rsidRPr="007123FE" w:rsidRDefault="001027C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123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123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123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1B6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123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27C3" w:rsidRDefault="001027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BD" w:rsidRDefault="00F269BD" w:rsidP="00A61D20">
      <w:pPr>
        <w:spacing w:after="0" w:line="240" w:lineRule="auto"/>
      </w:pPr>
      <w:r>
        <w:separator/>
      </w:r>
    </w:p>
  </w:footnote>
  <w:footnote w:type="continuationSeparator" w:id="0">
    <w:p w:rsidR="00F269BD" w:rsidRDefault="00F269BD" w:rsidP="00A61D20">
      <w:pPr>
        <w:spacing w:after="0" w:line="240" w:lineRule="auto"/>
      </w:pPr>
      <w:r>
        <w:continuationSeparator/>
      </w:r>
    </w:p>
  </w:footnote>
  <w:footnote w:id="1">
    <w:p w:rsidR="00A61D20" w:rsidRPr="00A61D20" w:rsidRDefault="00A61D20" w:rsidP="00BA12F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61D20">
        <w:rPr>
          <w:rStyle w:val="a5"/>
          <w:rFonts w:ascii="Times New Roman" w:hAnsi="Times New Roman" w:cs="Times New Roman"/>
          <w:sz w:val="24"/>
        </w:rPr>
        <w:footnoteRef/>
      </w:r>
      <w:r w:rsidRPr="00A61D20">
        <w:rPr>
          <w:rFonts w:ascii="Times New Roman" w:hAnsi="Times New Roman" w:cs="Times New Roman"/>
          <w:sz w:val="24"/>
        </w:rPr>
        <w:t xml:space="preserve"> Ляшевская </w:t>
      </w:r>
      <w:r w:rsidRPr="00A61D20">
        <w:rPr>
          <w:rFonts w:ascii="Times New Roman" w:hAnsi="Times New Roman" w:cs="Times New Roman"/>
          <w:sz w:val="24"/>
        </w:rPr>
        <w:t>О. Н.</w:t>
      </w:r>
      <w:r w:rsidRPr="00A61D20">
        <w:rPr>
          <w:rFonts w:ascii="Times New Roman" w:hAnsi="Times New Roman" w:cs="Times New Roman"/>
          <w:sz w:val="24"/>
        </w:rPr>
        <w:t xml:space="preserve">, Шаров </w:t>
      </w:r>
      <w:r w:rsidRPr="00A61D20">
        <w:rPr>
          <w:rFonts w:ascii="Times New Roman" w:hAnsi="Times New Roman" w:cs="Times New Roman"/>
          <w:sz w:val="24"/>
        </w:rPr>
        <w:t>С. А.</w:t>
      </w:r>
      <w:r w:rsidRPr="00A61D20">
        <w:rPr>
          <w:rFonts w:ascii="Times New Roman" w:hAnsi="Times New Roman" w:cs="Times New Roman"/>
          <w:sz w:val="24"/>
        </w:rPr>
        <w:t>, Частотный словарь современного русского языка (на материалах Национального корпуса русского языка). М.: Азбуковник, 2009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//</w:t>
      </w:r>
      <w:r>
        <w:rPr>
          <w:rFonts w:ascii="Times New Roman" w:hAnsi="Times New Roman" w:cs="Times New Roman"/>
          <w:sz w:val="24"/>
        </w:rPr>
        <w:t xml:space="preserve"> </w:t>
      </w:r>
      <w:r w:rsidRPr="00A61D20">
        <w:rPr>
          <w:rFonts w:ascii="Times New Roman" w:hAnsi="Times New Roman" w:cs="Times New Roman"/>
          <w:sz w:val="24"/>
        </w:rPr>
        <w:t>http://dict.ruslang.ru/freq.php?</w:t>
      </w:r>
      <w:r>
        <w:rPr>
          <w:rFonts w:ascii="Times New Roman" w:hAnsi="Times New Roman" w:cs="Times New Roman"/>
          <w:sz w:val="24"/>
        </w:rPr>
        <w:t>.</w:t>
      </w:r>
    </w:p>
  </w:footnote>
  <w:footnote w:id="2">
    <w:p w:rsidR="00AE38F9" w:rsidRPr="00AE38F9" w:rsidRDefault="00AE38F9" w:rsidP="00BA12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8F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E38F9">
        <w:rPr>
          <w:rFonts w:ascii="Times New Roman" w:hAnsi="Times New Roman" w:cs="Times New Roman"/>
          <w:sz w:val="24"/>
          <w:szCs w:val="24"/>
        </w:rPr>
        <w:t xml:space="preserve"> Большая психологическая энциклопедия // http://psychology.academic.ru/3479/чувства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C464E0" w:rsidRPr="00BA12FC" w:rsidRDefault="00C464E0" w:rsidP="00BA12F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2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A12FC">
        <w:rPr>
          <w:rFonts w:ascii="Times New Roman" w:hAnsi="Times New Roman" w:cs="Times New Roman"/>
          <w:sz w:val="24"/>
          <w:szCs w:val="24"/>
        </w:rPr>
        <w:t xml:space="preserve"> Толкование </w:t>
      </w:r>
      <w:r w:rsidR="00BA12FC" w:rsidRPr="00BA12FC">
        <w:rPr>
          <w:rFonts w:ascii="Times New Roman" w:hAnsi="Times New Roman" w:cs="Times New Roman"/>
          <w:sz w:val="24"/>
          <w:szCs w:val="24"/>
        </w:rPr>
        <w:t>Евангелия</w:t>
      </w:r>
      <w:r w:rsidRPr="00BA12FC">
        <w:rPr>
          <w:rFonts w:ascii="Times New Roman" w:hAnsi="Times New Roman" w:cs="Times New Roman"/>
          <w:sz w:val="24"/>
          <w:szCs w:val="24"/>
        </w:rPr>
        <w:t xml:space="preserve">. </w:t>
      </w:r>
      <w:r w:rsidR="00BA12FC" w:rsidRPr="00BA12FC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BA12FC" w:rsidRPr="00BA12FC">
        <w:rPr>
          <w:rFonts w:ascii="Times New Roman" w:hAnsi="Times New Roman" w:cs="Times New Roman"/>
          <w:sz w:val="24"/>
          <w:szCs w:val="24"/>
        </w:rPr>
        <w:t>Оранта</w:t>
      </w:r>
      <w:proofErr w:type="spellEnd"/>
      <w:r w:rsidR="00BA12FC" w:rsidRPr="00BA12FC">
        <w:rPr>
          <w:rFonts w:ascii="Times New Roman" w:hAnsi="Times New Roman" w:cs="Times New Roman"/>
          <w:sz w:val="24"/>
          <w:szCs w:val="24"/>
        </w:rPr>
        <w:t xml:space="preserve">, 2006. </w:t>
      </w:r>
      <w:r w:rsidRPr="00BA12FC">
        <w:rPr>
          <w:rFonts w:ascii="Times New Roman" w:hAnsi="Times New Roman" w:cs="Times New Roman"/>
          <w:sz w:val="24"/>
          <w:szCs w:val="24"/>
        </w:rPr>
        <w:t>С. 541.</w:t>
      </w:r>
    </w:p>
  </w:footnote>
  <w:footnote w:id="4">
    <w:p w:rsidR="00CF011A" w:rsidRDefault="00CF011A" w:rsidP="00BA12FC">
      <w:pPr>
        <w:pStyle w:val="a3"/>
        <w:ind w:firstLine="709"/>
        <w:jc w:val="both"/>
      </w:pPr>
      <w:r w:rsidRPr="00BA12F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A1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2FC">
        <w:rPr>
          <w:rFonts w:ascii="Times New Roman" w:hAnsi="Times New Roman" w:cs="Times New Roman"/>
          <w:sz w:val="24"/>
          <w:szCs w:val="24"/>
        </w:rPr>
        <w:t>Схиигумен</w:t>
      </w:r>
      <w:proofErr w:type="spellEnd"/>
      <w:r w:rsidRPr="00BA12FC">
        <w:rPr>
          <w:rFonts w:ascii="Times New Roman" w:hAnsi="Times New Roman" w:cs="Times New Roman"/>
          <w:sz w:val="24"/>
          <w:szCs w:val="24"/>
        </w:rPr>
        <w:t xml:space="preserve"> Савва (Остапенко)</w:t>
      </w:r>
      <w:r w:rsidR="00BA12FC" w:rsidRPr="00BA12FC">
        <w:rPr>
          <w:rFonts w:ascii="Times New Roman" w:hAnsi="Times New Roman" w:cs="Times New Roman"/>
          <w:sz w:val="24"/>
          <w:szCs w:val="24"/>
        </w:rPr>
        <w:t>.</w:t>
      </w:r>
      <w:r w:rsidRPr="00BA12FC">
        <w:rPr>
          <w:rFonts w:ascii="Times New Roman" w:hAnsi="Times New Roman" w:cs="Times New Roman"/>
          <w:sz w:val="24"/>
          <w:szCs w:val="24"/>
        </w:rPr>
        <w:t xml:space="preserve"> Семена сатаны и любовь Христова // http://azbyka.ru/otechnik/Savva_Ostapenko/semena-satany-i-ljubov-hristova-o-glavnyh-hristianskih-dobrodeteljah-i-gordosti/1_6#0_6</w:t>
      </w:r>
      <w:r w:rsidR="00BA12FC" w:rsidRPr="00BA12FC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D22987" w:rsidRPr="002E3824" w:rsidRDefault="00D22987" w:rsidP="002E38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E3824">
        <w:rPr>
          <w:rStyle w:val="a5"/>
          <w:rFonts w:ascii="Times New Roman" w:hAnsi="Times New Roman" w:cs="Times New Roman"/>
          <w:sz w:val="24"/>
        </w:rPr>
        <w:footnoteRef/>
      </w:r>
      <w:r w:rsidRPr="002E382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="002E3824" w:rsidRPr="002E3824">
        <w:rPr>
          <w:rFonts w:ascii="Times New Roman" w:hAnsi="Times New Roman" w:cs="Times New Roman"/>
          <w:sz w:val="24"/>
          <w:lang w:val="en-US"/>
        </w:rPr>
        <w:t>Galiotti</w:t>
      </w:r>
      <w:proofErr w:type="spellEnd"/>
      <w:r w:rsidR="002E3824" w:rsidRPr="002E3824">
        <w:rPr>
          <w:rFonts w:ascii="Times New Roman" w:hAnsi="Times New Roman" w:cs="Times New Roman"/>
          <w:sz w:val="24"/>
          <w:lang w:val="en-US"/>
        </w:rPr>
        <w:t xml:space="preserve"> A.E. Toleration as Recognition.</w:t>
      </w:r>
      <w:proofErr w:type="gramEnd"/>
      <w:r w:rsidR="002E3824" w:rsidRPr="002E3824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2E3824" w:rsidRPr="002E3824">
        <w:rPr>
          <w:rFonts w:ascii="Times New Roman" w:hAnsi="Times New Roman" w:cs="Times New Roman"/>
          <w:sz w:val="24"/>
          <w:lang w:val="en-US"/>
        </w:rPr>
        <w:t>Cambridge</w:t>
      </w:r>
      <w:r w:rsidR="002E3824" w:rsidRPr="002E3824">
        <w:rPr>
          <w:rFonts w:ascii="Times New Roman" w:hAnsi="Times New Roman" w:cs="Times New Roman"/>
          <w:sz w:val="24"/>
        </w:rPr>
        <w:t xml:space="preserve"> </w:t>
      </w:r>
      <w:r w:rsidR="002E3824" w:rsidRPr="002E3824">
        <w:rPr>
          <w:rFonts w:ascii="Times New Roman" w:hAnsi="Times New Roman" w:cs="Times New Roman"/>
          <w:sz w:val="24"/>
          <w:lang w:val="en-US"/>
        </w:rPr>
        <w:t>University</w:t>
      </w:r>
      <w:r w:rsidR="002E3824" w:rsidRPr="002E3824">
        <w:rPr>
          <w:rFonts w:ascii="Times New Roman" w:hAnsi="Times New Roman" w:cs="Times New Roman"/>
          <w:sz w:val="24"/>
        </w:rPr>
        <w:t xml:space="preserve"> </w:t>
      </w:r>
      <w:r w:rsidR="002E3824" w:rsidRPr="002E3824">
        <w:rPr>
          <w:rFonts w:ascii="Times New Roman" w:hAnsi="Times New Roman" w:cs="Times New Roman"/>
          <w:sz w:val="24"/>
          <w:lang w:val="en-US"/>
        </w:rPr>
        <w:t>Press</w:t>
      </w:r>
      <w:r w:rsidR="002E3824" w:rsidRPr="002E3824">
        <w:rPr>
          <w:rFonts w:ascii="Times New Roman" w:hAnsi="Times New Roman" w:cs="Times New Roman"/>
          <w:sz w:val="24"/>
        </w:rPr>
        <w:t>, 2003.</w:t>
      </w:r>
      <w:proofErr w:type="gramEnd"/>
      <w:r w:rsidR="002E3824" w:rsidRPr="002E3824">
        <w:rPr>
          <w:rFonts w:ascii="Times New Roman" w:hAnsi="Times New Roman" w:cs="Times New Roman"/>
          <w:sz w:val="24"/>
        </w:rPr>
        <w:t xml:space="preserve"> </w:t>
      </w:r>
      <w:proofErr w:type="gramStart"/>
      <w:r w:rsidR="002E3824" w:rsidRPr="002E3824">
        <w:rPr>
          <w:rFonts w:ascii="Times New Roman" w:hAnsi="Times New Roman" w:cs="Times New Roman"/>
          <w:sz w:val="24"/>
          <w:lang w:val="en-US"/>
        </w:rPr>
        <w:t>P</w:t>
      </w:r>
      <w:r w:rsidRPr="002E3824">
        <w:rPr>
          <w:rFonts w:ascii="Times New Roman" w:hAnsi="Times New Roman" w:cs="Times New Roman"/>
          <w:sz w:val="24"/>
        </w:rPr>
        <w:t>. 75.</w:t>
      </w:r>
      <w:proofErr w:type="gramEnd"/>
    </w:p>
  </w:footnote>
  <w:footnote w:id="6">
    <w:p w:rsidR="00CE575B" w:rsidRPr="002E3824" w:rsidRDefault="00CE575B" w:rsidP="002E38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E3824">
        <w:rPr>
          <w:rStyle w:val="a5"/>
          <w:rFonts w:ascii="Times New Roman" w:hAnsi="Times New Roman" w:cs="Times New Roman"/>
          <w:sz w:val="24"/>
        </w:rPr>
        <w:footnoteRef/>
      </w:r>
      <w:r w:rsidRPr="002E3824">
        <w:rPr>
          <w:rFonts w:ascii="Times New Roman" w:hAnsi="Times New Roman" w:cs="Times New Roman"/>
          <w:sz w:val="24"/>
        </w:rPr>
        <w:t xml:space="preserve"> </w:t>
      </w:r>
      <w:r w:rsidR="002E3824" w:rsidRPr="002E3824">
        <w:rPr>
          <w:rFonts w:ascii="Times New Roman" w:hAnsi="Times New Roman" w:cs="Times New Roman"/>
          <w:sz w:val="24"/>
        </w:rPr>
        <w:t xml:space="preserve">Блаженный </w:t>
      </w:r>
      <w:proofErr w:type="spellStart"/>
      <w:r w:rsidR="002E3824" w:rsidRPr="002E3824">
        <w:rPr>
          <w:rFonts w:ascii="Times New Roman" w:hAnsi="Times New Roman" w:cs="Times New Roman"/>
          <w:sz w:val="24"/>
        </w:rPr>
        <w:t>Феофилакт</w:t>
      </w:r>
      <w:proofErr w:type="spellEnd"/>
      <w:r w:rsidR="002E3824" w:rsidRPr="002E3824">
        <w:rPr>
          <w:rFonts w:ascii="Times New Roman" w:hAnsi="Times New Roman" w:cs="Times New Roman"/>
          <w:sz w:val="24"/>
        </w:rPr>
        <w:t xml:space="preserve"> Болгарский. Толкование на Первое послание к Коринфянам святого апостола Павла // </w:t>
      </w:r>
      <w:r w:rsidRPr="002E3824">
        <w:rPr>
          <w:rFonts w:ascii="Times New Roman" w:hAnsi="Times New Roman" w:cs="Times New Roman"/>
          <w:sz w:val="24"/>
        </w:rPr>
        <w:t>http://azbyka.ru/otechnik/Feofilakt_Bolgarskij/tolkovanie-na-pervoe-poslanie-k-korinfjanam.</w:t>
      </w:r>
    </w:p>
  </w:footnote>
  <w:footnote w:id="7">
    <w:p w:rsidR="00AB1A49" w:rsidRPr="000874AD" w:rsidRDefault="00AB1A49" w:rsidP="000874A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874AD">
        <w:rPr>
          <w:rStyle w:val="a5"/>
          <w:rFonts w:ascii="Times New Roman" w:hAnsi="Times New Roman" w:cs="Times New Roman"/>
          <w:sz w:val="24"/>
        </w:rPr>
        <w:footnoteRef/>
      </w:r>
      <w:r w:rsidRPr="000874AD">
        <w:rPr>
          <w:rFonts w:ascii="Times New Roman" w:hAnsi="Times New Roman" w:cs="Times New Roman"/>
          <w:sz w:val="24"/>
        </w:rPr>
        <w:t xml:space="preserve"> Тауфик Ибрагим. На пути к коранической толерантности.</w:t>
      </w:r>
      <w:r w:rsidR="00561D61" w:rsidRPr="000874AD">
        <w:rPr>
          <w:rFonts w:ascii="Times New Roman" w:hAnsi="Times New Roman" w:cs="Times New Roman"/>
          <w:sz w:val="24"/>
        </w:rPr>
        <w:t xml:space="preserve"> Н</w:t>
      </w:r>
      <w:r w:rsidR="000874AD" w:rsidRPr="000874AD">
        <w:rPr>
          <w:rFonts w:ascii="Times New Roman" w:hAnsi="Times New Roman" w:cs="Times New Roman"/>
          <w:sz w:val="24"/>
        </w:rPr>
        <w:t>.</w:t>
      </w:r>
      <w:r w:rsidR="00561D61" w:rsidRPr="000874AD">
        <w:rPr>
          <w:rFonts w:ascii="Times New Roman" w:hAnsi="Times New Roman" w:cs="Times New Roman"/>
          <w:sz w:val="24"/>
        </w:rPr>
        <w:t xml:space="preserve"> Новгород: ИД «Медина», 2007.</w:t>
      </w:r>
      <w:r w:rsidRPr="000874AD">
        <w:rPr>
          <w:rFonts w:ascii="Times New Roman" w:hAnsi="Times New Roman" w:cs="Times New Roman"/>
          <w:sz w:val="24"/>
        </w:rPr>
        <w:t xml:space="preserve"> С. 119.</w:t>
      </w:r>
    </w:p>
  </w:footnote>
  <w:footnote w:id="8">
    <w:p w:rsidR="008D6A2D" w:rsidRPr="000874AD" w:rsidRDefault="008D6A2D" w:rsidP="000874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4A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874AD">
        <w:rPr>
          <w:rFonts w:ascii="Times New Roman" w:hAnsi="Times New Roman" w:cs="Times New Roman"/>
          <w:sz w:val="24"/>
          <w:szCs w:val="24"/>
        </w:rPr>
        <w:t xml:space="preserve"> Архиепископ Иоанн (Шаховской). Можно ли человека любить и ему не доверять? // http://www.pravmir.ru/mozhno-li-cheloveka-lyubit-i-emu-ne-doveryat/</w:t>
      </w:r>
    </w:p>
  </w:footnote>
  <w:footnote w:id="9">
    <w:p w:rsidR="002A7910" w:rsidRPr="000874AD" w:rsidRDefault="002A7910" w:rsidP="000874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4A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874AD">
        <w:rPr>
          <w:rFonts w:ascii="Times New Roman" w:hAnsi="Times New Roman" w:cs="Times New Roman"/>
          <w:sz w:val="24"/>
          <w:szCs w:val="24"/>
        </w:rPr>
        <w:t xml:space="preserve"> </w:t>
      </w:r>
      <w:r w:rsidR="000874AD" w:rsidRPr="000874AD">
        <w:rPr>
          <w:rFonts w:ascii="Times New Roman" w:hAnsi="Times New Roman" w:cs="Times New Roman"/>
          <w:sz w:val="24"/>
          <w:szCs w:val="24"/>
        </w:rPr>
        <w:t xml:space="preserve">Блаженный </w:t>
      </w:r>
      <w:proofErr w:type="spellStart"/>
      <w:r w:rsidR="000874AD" w:rsidRPr="000874AD">
        <w:rPr>
          <w:rFonts w:ascii="Times New Roman" w:hAnsi="Times New Roman" w:cs="Times New Roman"/>
          <w:sz w:val="24"/>
          <w:szCs w:val="24"/>
        </w:rPr>
        <w:t>Феофилакт</w:t>
      </w:r>
      <w:proofErr w:type="spellEnd"/>
      <w:r w:rsidR="000874AD" w:rsidRPr="000874AD">
        <w:rPr>
          <w:rFonts w:ascii="Times New Roman" w:hAnsi="Times New Roman" w:cs="Times New Roman"/>
          <w:sz w:val="24"/>
          <w:szCs w:val="24"/>
        </w:rPr>
        <w:t xml:space="preserve"> Болгарский. Толкование на Первое послание к Коринфянам святого апостола Павла // http://azbyka.ru/otechnik/Feofilakt_Bolgarskij/tolkovanie-na-pervoe-poslanie-k-korinfjanam</w:t>
      </w:r>
      <w:r w:rsidRPr="000874AD">
        <w:rPr>
          <w:rFonts w:ascii="Times New Roman" w:hAnsi="Times New Roman" w:cs="Times New Roman"/>
          <w:sz w:val="24"/>
          <w:szCs w:val="24"/>
        </w:rPr>
        <w:t>.</w:t>
      </w:r>
    </w:p>
  </w:footnote>
  <w:footnote w:id="10">
    <w:p w:rsidR="0043049C" w:rsidRPr="000874AD" w:rsidRDefault="0043049C" w:rsidP="000874A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4A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874AD">
        <w:rPr>
          <w:rFonts w:ascii="Times New Roman" w:hAnsi="Times New Roman" w:cs="Times New Roman"/>
          <w:sz w:val="24"/>
          <w:szCs w:val="24"/>
        </w:rPr>
        <w:t xml:space="preserve"> Цит. по: </w:t>
      </w:r>
      <w:r w:rsidR="000874AD" w:rsidRPr="000874AD">
        <w:rPr>
          <w:rFonts w:ascii="Times New Roman" w:hAnsi="Times New Roman" w:cs="Times New Roman"/>
          <w:sz w:val="24"/>
          <w:szCs w:val="24"/>
        </w:rPr>
        <w:t xml:space="preserve">Митрополит </w:t>
      </w:r>
      <w:proofErr w:type="spellStart"/>
      <w:r w:rsidR="000874AD" w:rsidRPr="000874AD">
        <w:rPr>
          <w:rFonts w:ascii="Times New Roman" w:hAnsi="Times New Roman" w:cs="Times New Roman"/>
          <w:sz w:val="24"/>
          <w:szCs w:val="24"/>
        </w:rPr>
        <w:t>Иларион</w:t>
      </w:r>
      <w:proofErr w:type="spellEnd"/>
      <w:r w:rsidR="000874AD" w:rsidRPr="000874AD">
        <w:rPr>
          <w:rFonts w:ascii="Times New Roman" w:hAnsi="Times New Roman" w:cs="Times New Roman"/>
          <w:sz w:val="24"/>
          <w:szCs w:val="24"/>
        </w:rPr>
        <w:t xml:space="preserve"> (Алфеев). Православие. Т. 1 // </w:t>
      </w:r>
      <w:r w:rsidRPr="000874AD">
        <w:rPr>
          <w:rFonts w:ascii="Times New Roman" w:hAnsi="Times New Roman" w:cs="Times New Roman"/>
          <w:sz w:val="24"/>
          <w:szCs w:val="24"/>
        </w:rPr>
        <w:t>http://azbyka.ru/otechnik/Ilarion_Alfeev/pravoslavie-tom-1/6_4_6</w:t>
      </w:r>
      <w:r w:rsidR="000874AD" w:rsidRPr="000874AD">
        <w:rPr>
          <w:rFonts w:ascii="Times New Roman" w:hAnsi="Times New Roman" w:cs="Times New Roman"/>
          <w:sz w:val="24"/>
          <w:szCs w:val="24"/>
        </w:rPr>
        <w:t>.</w:t>
      </w:r>
    </w:p>
  </w:footnote>
  <w:footnote w:id="11">
    <w:p w:rsidR="00AE667A" w:rsidRPr="000874AD" w:rsidRDefault="00AE667A" w:rsidP="000874A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74AD">
        <w:rPr>
          <w:rStyle w:val="a5"/>
          <w:rFonts w:ascii="Times New Roman" w:hAnsi="Times New Roman" w:cs="Times New Roman"/>
          <w:sz w:val="24"/>
        </w:rPr>
        <w:footnoteRef/>
      </w:r>
      <w:r w:rsidRPr="000874AD">
        <w:rPr>
          <w:rFonts w:ascii="Times New Roman" w:hAnsi="Times New Roman" w:cs="Times New Roman"/>
          <w:sz w:val="24"/>
        </w:rPr>
        <w:t xml:space="preserve"> </w:t>
      </w:r>
      <w:r w:rsidRPr="000874AD">
        <w:rPr>
          <w:rFonts w:ascii="Times New Roman" w:hAnsi="Times New Roman" w:cs="Times New Roman"/>
          <w:sz w:val="24"/>
        </w:rPr>
        <w:t>Достоевский Ф.М. Полное собрание сочинений и писем: в 30 т. Л.: Наука, 1972-1990. Т. 28/1. С. 176</w:t>
      </w:r>
      <w:r w:rsidRPr="000874AD">
        <w:rPr>
          <w:rFonts w:ascii="Times New Roman" w:hAnsi="Times New Roman" w:cs="Times New Roman"/>
          <w:sz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BB"/>
    <w:rsid w:val="000874AD"/>
    <w:rsid w:val="000E66F3"/>
    <w:rsid w:val="000F093C"/>
    <w:rsid w:val="000F102D"/>
    <w:rsid w:val="001027C3"/>
    <w:rsid w:val="00107B4D"/>
    <w:rsid w:val="00136A3C"/>
    <w:rsid w:val="00136C91"/>
    <w:rsid w:val="001533BE"/>
    <w:rsid w:val="001802BB"/>
    <w:rsid w:val="00192976"/>
    <w:rsid w:val="001963AE"/>
    <w:rsid w:val="001D0DD9"/>
    <w:rsid w:val="001E0003"/>
    <w:rsid w:val="001E4BFE"/>
    <w:rsid w:val="002250E3"/>
    <w:rsid w:val="002533AD"/>
    <w:rsid w:val="00260816"/>
    <w:rsid w:val="002644AB"/>
    <w:rsid w:val="0028270E"/>
    <w:rsid w:val="002A7910"/>
    <w:rsid w:val="002E3824"/>
    <w:rsid w:val="003E2353"/>
    <w:rsid w:val="00414E59"/>
    <w:rsid w:val="0043049C"/>
    <w:rsid w:val="0044515C"/>
    <w:rsid w:val="00460358"/>
    <w:rsid w:val="004C7444"/>
    <w:rsid w:val="004D7B98"/>
    <w:rsid w:val="00530C2D"/>
    <w:rsid w:val="00561D61"/>
    <w:rsid w:val="00611CC1"/>
    <w:rsid w:val="00660495"/>
    <w:rsid w:val="006D4DDC"/>
    <w:rsid w:val="007123FE"/>
    <w:rsid w:val="007153C5"/>
    <w:rsid w:val="00717E98"/>
    <w:rsid w:val="007749BF"/>
    <w:rsid w:val="007B7F23"/>
    <w:rsid w:val="007E4554"/>
    <w:rsid w:val="00803D62"/>
    <w:rsid w:val="00881F94"/>
    <w:rsid w:val="008D49BE"/>
    <w:rsid w:val="008D6A2D"/>
    <w:rsid w:val="009265A2"/>
    <w:rsid w:val="00956321"/>
    <w:rsid w:val="009936E3"/>
    <w:rsid w:val="009A43C4"/>
    <w:rsid w:val="00A61D20"/>
    <w:rsid w:val="00A8556F"/>
    <w:rsid w:val="00AA33DF"/>
    <w:rsid w:val="00AA5637"/>
    <w:rsid w:val="00AB1A49"/>
    <w:rsid w:val="00AE1B69"/>
    <w:rsid w:val="00AE38F9"/>
    <w:rsid w:val="00AE667A"/>
    <w:rsid w:val="00B25598"/>
    <w:rsid w:val="00B33F1F"/>
    <w:rsid w:val="00BA12FC"/>
    <w:rsid w:val="00BE4880"/>
    <w:rsid w:val="00C464E0"/>
    <w:rsid w:val="00C51093"/>
    <w:rsid w:val="00C76288"/>
    <w:rsid w:val="00C84239"/>
    <w:rsid w:val="00C87677"/>
    <w:rsid w:val="00CC37B7"/>
    <w:rsid w:val="00CC720C"/>
    <w:rsid w:val="00CE575B"/>
    <w:rsid w:val="00CE759F"/>
    <w:rsid w:val="00CF011A"/>
    <w:rsid w:val="00D22987"/>
    <w:rsid w:val="00D31CBB"/>
    <w:rsid w:val="00D42470"/>
    <w:rsid w:val="00D92EA4"/>
    <w:rsid w:val="00DA5CEB"/>
    <w:rsid w:val="00DD2243"/>
    <w:rsid w:val="00DD2737"/>
    <w:rsid w:val="00DD5120"/>
    <w:rsid w:val="00DE1FBF"/>
    <w:rsid w:val="00DF1FE8"/>
    <w:rsid w:val="00E31A85"/>
    <w:rsid w:val="00E7277D"/>
    <w:rsid w:val="00F05F56"/>
    <w:rsid w:val="00F269BD"/>
    <w:rsid w:val="00F31E3F"/>
    <w:rsid w:val="00F7702B"/>
    <w:rsid w:val="00FA2883"/>
    <w:rsid w:val="00FD0918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1D2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1D2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1D2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0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27C3"/>
  </w:style>
  <w:style w:type="paragraph" w:styleId="a8">
    <w:name w:val="footer"/>
    <w:basedOn w:val="a"/>
    <w:link w:val="a9"/>
    <w:uiPriority w:val="99"/>
    <w:unhideWhenUsed/>
    <w:rsid w:val="0010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2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1D2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1D2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61D2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0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27C3"/>
  </w:style>
  <w:style w:type="paragraph" w:styleId="a8">
    <w:name w:val="footer"/>
    <w:basedOn w:val="a"/>
    <w:link w:val="a9"/>
    <w:uiPriority w:val="99"/>
    <w:unhideWhenUsed/>
    <w:rsid w:val="0010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3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22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6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13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19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9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4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7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5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4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4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34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7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7529-F355-40EF-BF0D-08D8E69A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8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M6400</dc:creator>
  <cp:keywords/>
  <dc:description/>
  <cp:lastModifiedBy>M6400</cp:lastModifiedBy>
  <cp:revision>79</cp:revision>
  <dcterms:created xsi:type="dcterms:W3CDTF">2015-11-27T09:22:00Z</dcterms:created>
  <dcterms:modified xsi:type="dcterms:W3CDTF">2015-11-29T21:26:00Z</dcterms:modified>
</cp:coreProperties>
</file>